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07F87" w14:textId="77777777" w:rsidR="00583EF2" w:rsidRDefault="00583EF2" w:rsidP="00C5653C">
      <w:pPr>
        <w:pStyle w:val="NormalWeb"/>
        <w:rPr>
          <w:b/>
        </w:rPr>
      </w:pPr>
      <w:r>
        <w:rPr>
          <w:noProof/>
        </w:rPr>
        <w:drawing>
          <wp:inline distT="0" distB="0" distL="0" distR="0" wp14:anchorId="482944A0" wp14:editId="723A81E4">
            <wp:extent cx="5943600" cy="63821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638215"/>
                    </a:xfrm>
                    <a:prstGeom prst="rect">
                      <a:avLst/>
                    </a:prstGeom>
                    <a:noFill/>
                    <a:ln>
                      <a:noFill/>
                    </a:ln>
                  </pic:spPr>
                </pic:pic>
              </a:graphicData>
            </a:graphic>
          </wp:inline>
        </w:drawing>
      </w:r>
      <w:bookmarkStart w:id="0" w:name="_GoBack"/>
      <w:bookmarkEnd w:id="0"/>
    </w:p>
    <w:p w14:paraId="00A9521C" w14:textId="77777777" w:rsidR="00C5653C" w:rsidRPr="00C5653C" w:rsidRDefault="00A16D3B" w:rsidP="00C5653C">
      <w:pPr>
        <w:pStyle w:val="NormalWeb"/>
        <w:rPr>
          <w:b/>
        </w:rPr>
      </w:pPr>
      <w:proofErr w:type="spellStart"/>
      <w:r>
        <w:rPr>
          <w:b/>
        </w:rPr>
        <w:t>LegSim</w:t>
      </w:r>
      <w:proofErr w:type="spellEnd"/>
      <w:r>
        <w:rPr>
          <w:b/>
        </w:rPr>
        <w:t xml:space="preserve"> </w:t>
      </w:r>
      <w:r w:rsidR="00C5653C" w:rsidRPr="00C5653C">
        <w:rPr>
          <w:b/>
        </w:rPr>
        <w:t>Committee Report</w:t>
      </w:r>
    </w:p>
    <w:p w14:paraId="7ABFBD95" w14:textId="77777777" w:rsidR="00C5653C" w:rsidRDefault="00C5653C" w:rsidP="00C5653C">
      <w:pPr>
        <w:pStyle w:val="NormalWeb"/>
      </w:pPr>
      <w:r>
        <w:t xml:space="preserve">A Committee Report accompanies a bill that the committee reports to the full chamber. It </w:t>
      </w:r>
      <w:r w:rsidR="004A4F9B">
        <w:t xml:space="preserve">is an important source of information  for busy legislators and </w:t>
      </w:r>
      <w:r>
        <w:t xml:space="preserve">addresses specific questions about the bill, organized </w:t>
      </w:r>
      <w:r w:rsidR="004A4F9B">
        <w:t>into two part</w:t>
      </w:r>
      <w:r>
        <w:t xml:space="preserve">. Any committee member may draft a Report on behalf of the committee, but in </w:t>
      </w:r>
      <w:proofErr w:type="spellStart"/>
      <w:r>
        <w:t>LegSim</w:t>
      </w:r>
      <w:proofErr w:type="spellEnd"/>
      <w:r>
        <w:t xml:space="preserve"> only the committee chair can enter the Report and schedule </w:t>
      </w:r>
      <w:r w:rsidR="00A16D3B">
        <w:t xml:space="preserve">a motion to adopt the </w:t>
      </w:r>
      <w:r>
        <w:t xml:space="preserve">report. If the vote is affirmative, the </w:t>
      </w:r>
      <w:r w:rsidR="00A16D3B">
        <w:t>b</w:t>
      </w:r>
      <w:r>
        <w:t xml:space="preserve">ill and </w:t>
      </w:r>
      <w:r w:rsidR="00A16D3B">
        <w:t>r</w:t>
      </w:r>
      <w:r>
        <w:t xml:space="preserve">eport are sent on to the chamber leader’s desk, who then places it on the calendar. </w:t>
      </w:r>
    </w:p>
    <w:p w14:paraId="28D8ECED" w14:textId="77777777" w:rsidR="006476F6" w:rsidRDefault="00583EF2" w:rsidP="00C5653C">
      <w:pPr>
        <w:pStyle w:val="NormalWeb"/>
      </w:pPr>
      <w:hyperlink r:id="rId5" w:history="1">
        <w:r w:rsidR="006476F6" w:rsidRPr="006476F6">
          <w:rPr>
            <w:rStyle w:val="Hyperlink"/>
          </w:rPr>
          <w:t>Examples</w:t>
        </w:r>
      </w:hyperlink>
      <w:r w:rsidR="006476F6">
        <w:t xml:space="preserve"> of actual House committee reports</w:t>
      </w:r>
    </w:p>
    <w:p w14:paraId="2505FF6A" w14:textId="77777777" w:rsidR="006476F6" w:rsidRDefault="000806AD" w:rsidP="00C5653C">
      <w:pPr>
        <w:pStyle w:val="NormalWeb"/>
      </w:pPr>
      <w:r>
        <w:t>-------------------------------------------------------------------------------------------------------------------</w:t>
      </w:r>
    </w:p>
    <w:p w14:paraId="72244BA3" w14:textId="77777777" w:rsidR="00C5653C" w:rsidRDefault="006476F6" w:rsidP="00C5653C">
      <w:pPr>
        <w:pStyle w:val="NormalWeb"/>
      </w:pPr>
      <w:r>
        <w:t xml:space="preserve"> In </w:t>
      </w:r>
      <w:proofErr w:type="spellStart"/>
      <w:r>
        <w:t>LegSim</w:t>
      </w:r>
      <w:proofErr w:type="spellEnd"/>
      <w:r>
        <w:t>, t</w:t>
      </w:r>
      <w:r w:rsidR="00C5653C">
        <w:t xml:space="preserve">he Report contains two main sections: </w:t>
      </w:r>
    </w:p>
    <w:p w14:paraId="7576AD03" w14:textId="77777777" w:rsidR="00C5653C" w:rsidRDefault="00C5653C" w:rsidP="00C5653C">
      <w:pPr>
        <w:pStyle w:val="NormalWeb"/>
      </w:pPr>
      <w:r>
        <w:t xml:space="preserve">The </w:t>
      </w:r>
      <w:r>
        <w:rPr>
          <w:rStyle w:val="Strong"/>
        </w:rPr>
        <w:t xml:space="preserve">Legislative Text </w:t>
      </w:r>
      <w:r>
        <w:t xml:space="preserve">section contains the Committee's proposed version of the legislation. This could be the bill as originally introduced, or a different version that includes revisions recommended by the Committee. </w:t>
      </w:r>
    </w:p>
    <w:p w14:paraId="64D85595" w14:textId="77777777" w:rsidR="00C5653C" w:rsidRDefault="00C5653C" w:rsidP="00C5653C">
      <w:pPr>
        <w:pStyle w:val="NormalWeb"/>
      </w:pPr>
      <w:r>
        <w:t xml:space="preserve">The </w:t>
      </w:r>
      <w:r w:rsidRPr="00C5653C">
        <w:rPr>
          <w:b/>
        </w:rPr>
        <w:t>Summary/Report</w:t>
      </w:r>
      <w:r>
        <w:t xml:space="preserve"> section details the Committee's deliberations for the benefit of other legislators. This is an opportunity for the committee to offer its opinions on the bill (both pro and con) and to explain any proposed committee changes. </w:t>
      </w:r>
    </w:p>
    <w:p w14:paraId="5A581AF5" w14:textId="77777777" w:rsidR="000806AD" w:rsidRDefault="000806AD" w:rsidP="00C5653C">
      <w:pPr>
        <w:pStyle w:val="NormalWeb"/>
      </w:pPr>
      <w:r>
        <w:t>--------------------------------------------------------------------------------------------------------------------</w:t>
      </w:r>
    </w:p>
    <w:p w14:paraId="010EFD14" w14:textId="77777777" w:rsidR="000806AD" w:rsidRDefault="000806AD" w:rsidP="000806AD">
      <w:pPr>
        <w:pStyle w:val="NormalWeb"/>
      </w:pPr>
      <w:r w:rsidRPr="000806AD">
        <w:rPr>
          <w:i/>
        </w:rPr>
        <w:t>This is an actual committee report for a fairly minor bill</w:t>
      </w:r>
      <w:r>
        <w:t>.</w:t>
      </w:r>
    </w:p>
    <w:p w14:paraId="370F9419" w14:textId="77777777" w:rsidR="000806AD" w:rsidRDefault="000806AD" w:rsidP="000806AD">
      <w:pPr>
        <w:pStyle w:val="NormalWeb"/>
      </w:pPr>
      <w:r>
        <w:t>LEGISLATIVE TEXT</w:t>
      </w:r>
    </w:p>
    <w:p w14:paraId="6BB166E3" w14:textId="77777777" w:rsidR="000806AD" w:rsidRPr="00A16D3B" w:rsidRDefault="000806AD" w:rsidP="000806AD">
      <w:pPr>
        <w:pStyle w:val="NormalWeb"/>
        <w:rPr>
          <w:rStyle w:val="Emphasis"/>
          <w:color w:val="7030A0"/>
        </w:rPr>
      </w:pPr>
      <w:r w:rsidRPr="00A16D3B">
        <w:rPr>
          <w:rStyle w:val="Emphasis"/>
          <w:color w:val="7030A0"/>
        </w:rPr>
        <w:t xml:space="preserve">Note: Amendments to the original bill proposed by the committee (if any) are specified in the 'Legislative Text' section. This is the version the committee would prefer to see enacted. It is usually the version that is considered by the full chamber. Formally, the legislature considers and amends the committee substitute </w:t>
      </w:r>
      <w:proofErr w:type="gramStart"/>
      <w:r w:rsidRPr="00A16D3B">
        <w:rPr>
          <w:rStyle w:val="Emphasis"/>
          <w:color w:val="7030A0"/>
        </w:rPr>
        <w:t>version,  then</w:t>
      </w:r>
      <w:proofErr w:type="gramEnd"/>
      <w:r w:rsidRPr="00A16D3B">
        <w:rPr>
          <w:rStyle w:val="Emphasis"/>
          <w:color w:val="7030A0"/>
        </w:rPr>
        <w:t>, as a final step, decides whether to substitute the committee substitute( as amended) for the original bill. The final vote is on whether to pass the bill (as amended).</w:t>
      </w:r>
    </w:p>
    <w:p w14:paraId="0FC4F5AC"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 xml:space="preserve">                        [To accompany H.R. 139]</w:t>
      </w:r>
    </w:p>
    <w:p w14:paraId="12118DD8"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67B6073"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 xml:space="preserve">      [Including cost estimate of the Congressional Budget Office]</w:t>
      </w:r>
    </w:p>
    <w:p w14:paraId="062FF279"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875C580"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 xml:space="preserve">    The Committee on Natural Resources, to whom was referred </w:t>
      </w:r>
    </w:p>
    <w:p w14:paraId="5926AC85"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 xml:space="preserve">the bill (H.R. 139) to establish the Springfield Race Riot </w:t>
      </w:r>
    </w:p>
    <w:p w14:paraId="3BB54F3F"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 xml:space="preserve">National Historic Monument in the State of Illinois, and for </w:t>
      </w:r>
    </w:p>
    <w:p w14:paraId="35ADF110"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lastRenderedPageBreak/>
        <w:t xml:space="preserve">other purposes, having considered the same, reports favorably </w:t>
      </w:r>
    </w:p>
    <w:p w14:paraId="6D05D019"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 xml:space="preserve">thereon with amendments and recommends that the bill as amended </w:t>
      </w:r>
    </w:p>
    <w:p w14:paraId="130D2E65"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do pass.</w:t>
      </w:r>
    </w:p>
    <w:p w14:paraId="7BB98DF6"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 xml:space="preserve">    The amendments are as follows:</w:t>
      </w:r>
    </w:p>
    <w:p w14:paraId="18881C31"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 xml:space="preserve">  Strike all after the enacting clause and insert the </w:t>
      </w:r>
    </w:p>
    <w:p w14:paraId="38AE4729"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following:</w:t>
      </w:r>
    </w:p>
    <w:p w14:paraId="10ECD50D"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8B60F70"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SECTION 1. SHORT TITLE.</w:t>
      </w:r>
    </w:p>
    <w:p w14:paraId="2B7B32FA"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05F5AE4"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 xml:space="preserve">  This Act may be cited as the ``Springfield Race Riot Study Act''.</w:t>
      </w:r>
    </w:p>
    <w:p w14:paraId="552EADE6"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AD23EEC"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SEC. 2. RESOURCE STUDY OF SPRINGFIELD RACE RIOT.</w:t>
      </w:r>
    </w:p>
    <w:p w14:paraId="6EC4D2ED"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FDCBD38"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 xml:space="preserve">  (a) </w:t>
      </w:r>
      <w:proofErr w:type="gramStart"/>
      <w:r w:rsidRPr="000806AD">
        <w:rPr>
          <w:rFonts w:ascii="Courier New" w:eastAsia="Times New Roman" w:hAnsi="Courier New" w:cs="Courier New"/>
          <w:sz w:val="20"/>
          <w:szCs w:val="20"/>
        </w:rPr>
        <w:t>Definitions.--</w:t>
      </w:r>
      <w:proofErr w:type="gramEnd"/>
      <w:r w:rsidRPr="000806AD">
        <w:rPr>
          <w:rFonts w:ascii="Courier New" w:eastAsia="Times New Roman" w:hAnsi="Courier New" w:cs="Courier New"/>
          <w:sz w:val="20"/>
          <w:szCs w:val="20"/>
        </w:rPr>
        <w:t>In this section:</w:t>
      </w:r>
    </w:p>
    <w:p w14:paraId="2253CF35"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 xml:space="preserve">          (1) </w:t>
      </w:r>
      <w:proofErr w:type="gramStart"/>
      <w:r w:rsidRPr="000806AD">
        <w:rPr>
          <w:rFonts w:ascii="Courier New" w:eastAsia="Times New Roman" w:hAnsi="Courier New" w:cs="Courier New"/>
          <w:sz w:val="20"/>
          <w:szCs w:val="20"/>
        </w:rPr>
        <w:t>Secretary.--</w:t>
      </w:r>
      <w:proofErr w:type="gramEnd"/>
      <w:r w:rsidRPr="000806AD">
        <w:rPr>
          <w:rFonts w:ascii="Courier New" w:eastAsia="Times New Roman" w:hAnsi="Courier New" w:cs="Courier New"/>
          <w:sz w:val="20"/>
          <w:szCs w:val="20"/>
        </w:rPr>
        <w:t xml:space="preserve">The term ``Secretary'' means the Secretary of </w:t>
      </w:r>
    </w:p>
    <w:p w14:paraId="0440F122"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 xml:space="preserve">        the Interior.</w:t>
      </w:r>
    </w:p>
    <w:p w14:paraId="4A6F66C3"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 xml:space="preserve">          (2) Study </w:t>
      </w:r>
      <w:proofErr w:type="gramStart"/>
      <w:r w:rsidRPr="000806AD">
        <w:rPr>
          <w:rFonts w:ascii="Courier New" w:eastAsia="Times New Roman" w:hAnsi="Courier New" w:cs="Courier New"/>
          <w:sz w:val="20"/>
          <w:szCs w:val="20"/>
        </w:rPr>
        <w:t>area.--</w:t>
      </w:r>
      <w:proofErr w:type="gramEnd"/>
      <w:r w:rsidRPr="000806AD">
        <w:rPr>
          <w:rFonts w:ascii="Courier New" w:eastAsia="Times New Roman" w:hAnsi="Courier New" w:cs="Courier New"/>
          <w:sz w:val="20"/>
          <w:szCs w:val="20"/>
        </w:rPr>
        <w:t xml:space="preserve">The term ``study area'' means areas </w:t>
      </w:r>
    </w:p>
    <w:p w14:paraId="2EC636A2"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 xml:space="preserve">        identified in the Springfield Race Riot Reconnaissance Survey </w:t>
      </w:r>
    </w:p>
    <w:p w14:paraId="052ABEFF"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 xml:space="preserve">        conducted by the National Park Service, dated August 2019.</w:t>
      </w:r>
    </w:p>
    <w:p w14:paraId="53EDDD74"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 xml:space="preserve">  (b) Special Resource </w:t>
      </w:r>
      <w:proofErr w:type="gramStart"/>
      <w:r w:rsidRPr="000806AD">
        <w:rPr>
          <w:rFonts w:ascii="Courier New" w:eastAsia="Times New Roman" w:hAnsi="Courier New" w:cs="Courier New"/>
          <w:sz w:val="20"/>
          <w:szCs w:val="20"/>
        </w:rPr>
        <w:t>Study.-</w:t>
      </w:r>
      <w:proofErr w:type="gramEnd"/>
      <w:r w:rsidRPr="000806AD">
        <w:rPr>
          <w:rFonts w:ascii="Courier New" w:eastAsia="Times New Roman" w:hAnsi="Courier New" w:cs="Courier New"/>
          <w:sz w:val="20"/>
          <w:szCs w:val="20"/>
        </w:rPr>
        <w:t>-</w:t>
      </w:r>
    </w:p>
    <w:p w14:paraId="67559A68"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 xml:space="preserve">          (1) </w:t>
      </w:r>
      <w:proofErr w:type="gramStart"/>
      <w:r w:rsidRPr="000806AD">
        <w:rPr>
          <w:rFonts w:ascii="Courier New" w:eastAsia="Times New Roman" w:hAnsi="Courier New" w:cs="Courier New"/>
          <w:sz w:val="20"/>
          <w:szCs w:val="20"/>
        </w:rPr>
        <w:t>Study.--</w:t>
      </w:r>
      <w:proofErr w:type="gramEnd"/>
      <w:r w:rsidRPr="000806AD">
        <w:rPr>
          <w:rFonts w:ascii="Courier New" w:eastAsia="Times New Roman" w:hAnsi="Courier New" w:cs="Courier New"/>
          <w:sz w:val="20"/>
          <w:szCs w:val="20"/>
        </w:rPr>
        <w:t xml:space="preserve">The Secretary shall conduct a special resource </w:t>
      </w:r>
    </w:p>
    <w:p w14:paraId="5A117DDE"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 xml:space="preserve">        study of the study area.</w:t>
      </w:r>
    </w:p>
    <w:p w14:paraId="6C1691AD"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 xml:space="preserve">          (2) </w:t>
      </w:r>
      <w:proofErr w:type="gramStart"/>
      <w:r w:rsidRPr="000806AD">
        <w:rPr>
          <w:rFonts w:ascii="Courier New" w:eastAsia="Times New Roman" w:hAnsi="Courier New" w:cs="Courier New"/>
          <w:sz w:val="20"/>
          <w:szCs w:val="20"/>
        </w:rPr>
        <w:t>Contents.--</w:t>
      </w:r>
      <w:proofErr w:type="gramEnd"/>
      <w:r w:rsidRPr="000806AD">
        <w:rPr>
          <w:rFonts w:ascii="Courier New" w:eastAsia="Times New Roman" w:hAnsi="Courier New" w:cs="Courier New"/>
          <w:sz w:val="20"/>
          <w:szCs w:val="20"/>
        </w:rPr>
        <w:t xml:space="preserve">In conducting the study under paragraph (1), </w:t>
      </w:r>
    </w:p>
    <w:p w14:paraId="38DF867F"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 xml:space="preserve">        the Secretary shall--</w:t>
      </w:r>
    </w:p>
    <w:p w14:paraId="7237784C"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 xml:space="preserve">                  (A) evaluate the national significance of the study </w:t>
      </w:r>
    </w:p>
    <w:p w14:paraId="550EE45C"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 xml:space="preserve">                area;</w:t>
      </w:r>
    </w:p>
    <w:p w14:paraId="375B74DD"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 xml:space="preserve">                  (B) determine the suitability and feasibility of </w:t>
      </w:r>
    </w:p>
    <w:p w14:paraId="4A9F1B26"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 xml:space="preserve">                designating the study area as a unit of the National </w:t>
      </w:r>
    </w:p>
    <w:p w14:paraId="54E16AFA"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 xml:space="preserve">                Park System;</w:t>
      </w:r>
    </w:p>
    <w:p w14:paraId="66D1E16B"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 xml:space="preserve">                  (C) consider other alternatives for preservation, </w:t>
      </w:r>
    </w:p>
    <w:p w14:paraId="1CC1B597"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 xml:space="preserve">                protection, and interpretation of the study area by the </w:t>
      </w:r>
    </w:p>
    <w:p w14:paraId="4E603506"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 xml:space="preserve">                Federal Government, State or local government entities, </w:t>
      </w:r>
    </w:p>
    <w:p w14:paraId="5BDF18D8"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 xml:space="preserve">                or private and nonprofit organizations;</w:t>
      </w:r>
    </w:p>
    <w:p w14:paraId="18C9055E"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 xml:space="preserve">                  (D) consult with interested Federal agencies, State </w:t>
      </w:r>
    </w:p>
    <w:p w14:paraId="72DF9407"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 xml:space="preserve">                or local governmental entities, private and nonprofit </w:t>
      </w:r>
    </w:p>
    <w:p w14:paraId="063EC92E"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 xml:space="preserve">                organizations, or any other interested individuals; and</w:t>
      </w:r>
    </w:p>
    <w:p w14:paraId="31B8AE46"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 xml:space="preserve">                  (E) identify cost estimates for any Federal </w:t>
      </w:r>
    </w:p>
    <w:p w14:paraId="15026EA0"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 xml:space="preserve">                acquisition, development, interpretation, operation, </w:t>
      </w:r>
    </w:p>
    <w:p w14:paraId="195AB6A3"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 xml:space="preserve">                and maintenance associated with the alternatives.</w:t>
      </w:r>
    </w:p>
    <w:p w14:paraId="481D3BC5"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 xml:space="preserve">          (3) Applicable </w:t>
      </w:r>
      <w:proofErr w:type="gramStart"/>
      <w:r w:rsidRPr="000806AD">
        <w:rPr>
          <w:rFonts w:ascii="Courier New" w:eastAsia="Times New Roman" w:hAnsi="Courier New" w:cs="Courier New"/>
          <w:sz w:val="20"/>
          <w:szCs w:val="20"/>
        </w:rPr>
        <w:t>law.--</w:t>
      </w:r>
      <w:proofErr w:type="gramEnd"/>
      <w:r w:rsidRPr="000806AD">
        <w:rPr>
          <w:rFonts w:ascii="Courier New" w:eastAsia="Times New Roman" w:hAnsi="Courier New" w:cs="Courier New"/>
          <w:sz w:val="20"/>
          <w:szCs w:val="20"/>
        </w:rPr>
        <w:t xml:space="preserve">The study required under paragraph (1) </w:t>
      </w:r>
    </w:p>
    <w:p w14:paraId="248AC305"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 xml:space="preserve">        shall be conducted in accordance with section 100507 of title </w:t>
      </w:r>
    </w:p>
    <w:p w14:paraId="7A68511B"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 xml:space="preserve">        54, United States Code.</w:t>
      </w:r>
    </w:p>
    <w:p w14:paraId="0EFC8527"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 xml:space="preserve">          (4) </w:t>
      </w:r>
      <w:proofErr w:type="gramStart"/>
      <w:r w:rsidRPr="000806AD">
        <w:rPr>
          <w:rFonts w:ascii="Courier New" w:eastAsia="Times New Roman" w:hAnsi="Courier New" w:cs="Courier New"/>
          <w:sz w:val="20"/>
          <w:szCs w:val="20"/>
        </w:rPr>
        <w:t>Report.--</w:t>
      </w:r>
      <w:proofErr w:type="gramEnd"/>
      <w:r w:rsidRPr="000806AD">
        <w:rPr>
          <w:rFonts w:ascii="Courier New" w:eastAsia="Times New Roman" w:hAnsi="Courier New" w:cs="Courier New"/>
          <w:sz w:val="20"/>
          <w:szCs w:val="20"/>
        </w:rPr>
        <w:t xml:space="preserve">Not later than 3 years after the date on which </w:t>
      </w:r>
    </w:p>
    <w:p w14:paraId="088CE4E4"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 xml:space="preserve">        funds are first made available for the study under paragraph </w:t>
      </w:r>
    </w:p>
    <w:p w14:paraId="2035A964"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 xml:space="preserve">        (1), the Secretary shall submit to the Committee on Natural </w:t>
      </w:r>
    </w:p>
    <w:p w14:paraId="45B01B66"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 xml:space="preserve">        Resources of the House of Representatives and the Committee on </w:t>
      </w:r>
    </w:p>
    <w:p w14:paraId="1017E921"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 xml:space="preserve">        Energy and Natural Resources of the Senate a report that </w:t>
      </w:r>
    </w:p>
    <w:p w14:paraId="00575F00"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 xml:space="preserve">        describes--</w:t>
      </w:r>
    </w:p>
    <w:p w14:paraId="32E42578"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 xml:space="preserve">                  (A) the results of the study; and</w:t>
      </w:r>
    </w:p>
    <w:p w14:paraId="757E3559"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 xml:space="preserve">                  (B) any conclusions and recommendations of the </w:t>
      </w:r>
    </w:p>
    <w:p w14:paraId="05D18DDF"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 xml:space="preserve">                Secretary.</w:t>
      </w:r>
    </w:p>
    <w:p w14:paraId="533C6546" w14:textId="77777777" w:rsidR="000806AD" w:rsidRPr="00A16D3B" w:rsidRDefault="00A16D3B"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7030A0"/>
          <w:sz w:val="24"/>
          <w:szCs w:val="24"/>
        </w:rPr>
      </w:pPr>
      <w:r w:rsidRPr="00A16D3B">
        <w:rPr>
          <w:rFonts w:ascii="Times New Roman" w:eastAsia="Times New Roman" w:hAnsi="Times New Roman" w:cs="Times New Roman"/>
          <w:i/>
          <w:color w:val="7030A0"/>
          <w:sz w:val="24"/>
          <w:szCs w:val="24"/>
        </w:rPr>
        <w:t xml:space="preserve">And here’s </w:t>
      </w:r>
      <w:r>
        <w:rPr>
          <w:rFonts w:ascii="Times New Roman" w:eastAsia="Times New Roman" w:hAnsi="Times New Roman" w:cs="Times New Roman"/>
          <w:i/>
          <w:color w:val="7030A0"/>
          <w:sz w:val="24"/>
          <w:szCs w:val="24"/>
        </w:rPr>
        <w:t>a</w:t>
      </w:r>
      <w:r w:rsidRPr="00A16D3B">
        <w:rPr>
          <w:rFonts w:ascii="Times New Roman" w:eastAsia="Times New Roman" w:hAnsi="Times New Roman" w:cs="Times New Roman"/>
          <w:i/>
          <w:color w:val="7030A0"/>
          <w:sz w:val="24"/>
          <w:szCs w:val="24"/>
        </w:rPr>
        <w:t xml:space="preserve"> committee amendment</w:t>
      </w:r>
    </w:p>
    <w:p w14:paraId="4F061049" w14:textId="77777777" w:rsidR="00A16D3B" w:rsidRPr="000806AD" w:rsidRDefault="00A16D3B"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6ABA2E7" w14:textId="77777777" w:rsid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 xml:space="preserve">    Amend the title so as to read:</w:t>
      </w:r>
    </w:p>
    <w:p w14:paraId="71953E59" w14:textId="77777777" w:rsidR="00A16D3B" w:rsidRPr="000806AD" w:rsidRDefault="00A16D3B"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585D2A6"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 xml:space="preserve">    A bill to direct the Secretary of Interior to conduct a </w:t>
      </w:r>
    </w:p>
    <w:p w14:paraId="79EED696"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lastRenderedPageBreak/>
        <w:t xml:space="preserve">special resource study of the site associated with the 1908 </w:t>
      </w:r>
    </w:p>
    <w:p w14:paraId="5AAB1FBE"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 xml:space="preserve">Springfield Race Riot in the State of Illinois, and for other </w:t>
      </w:r>
    </w:p>
    <w:p w14:paraId="71EDA18C"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purposes.</w:t>
      </w:r>
    </w:p>
    <w:p w14:paraId="445B7CC8" w14:textId="77777777" w:rsidR="00C5653C" w:rsidRDefault="00C5653C" w:rsidP="00C5653C">
      <w:pPr>
        <w:pStyle w:val="NormalWeb"/>
      </w:pPr>
      <w:r>
        <w:rPr>
          <w:rStyle w:val="Strong"/>
        </w:rPr>
        <w:t>SUMMARY/REPORT</w:t>
      </w:r>
    </w:p>
    <w:p w14:paraId="04CEE77E"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 xml:space="preserve">                         PURPOSE OF THE BILL</w:t>
      </w:r>
    </w:p>
    <w:p w14:paraId="1093704B"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347A479"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 xml:space="preserve">    The purpose of H.R. 139 is to direct the Secretary of </w:t>
      </w:r>
    </w:p>
    <w:p w14:paraId="6E7D6469"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 xml:space="preserve">Interior to conduct a special resource study of the site </w:t>
      </w:r>
    </w:p>
    <w:p w14:paraId="5B8201A9"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 xml:space="preserve">associated with the 1908 Springfield Race Riot in the State of </w:t>
      </w:r>
    </w:p>
    <w:p w14:paraId="2586A85B"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Illinois.</w:t>
      </w:r>
    </w:p>
    <w:p w14:paraId="39F57D7B"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9DBAA08"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 xml:space="preserve">                  BACKGROUND AND NEED FOR LEGISLATION</w:t>
      </w:r>
    </w:p>
    <w:p w14:paraId="1B16C049"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2DB8005"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 xml:space="preserve">    In August 1908, in Springfield, Illinois, two African </w:t>
      </w:r>
    </w:p>
    <w:p w14:paraId="49CB0EF1"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 xml:space="preserve">American men were arrested--one was accused of raping a young </w:t>
      </w:r>
    </w:p>
    <w:p w14:paraId="0E090633"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 xml:space="preserve">white woman and the other was accused of attempted rape of a </w:t>
      </w:r>
    </w:p>
    <w:p w14:paraId="0B3F936B"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 xml:space="preserve">white girl and of murdering her father, a white mining </w:t>
      </w:r>
    </w:p>
    <w:p w14:paraId="21072EE3"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 xml:space="preserve">engineer. Following the arrests, a mob of white persons </w:t>
      </w:r>
    </w:p>
    <w:p w14:paraId="2B9E8B17"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 xml:space="preserve">numbering in the thousands gathered with the stated intention </w:t>
      </w:r>
    </w:p>
    <w:p w14:paraId="7C4AB5E9"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 xml:space="preserve">of lynching the two men. The local sheriff transferred the two </w:t>
      </w:r>
    </w:p>
    <w:p w14:paraId="5931B390"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men to another jail outside of the city.</w:t>
      </w:r>
    </w:p>
    <w:p w14:paraId="62C28855"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 xml:space="preserve">    Upon learning of the transfer, the mob took to the streets </w:t>
      </w:r>
    </w:p>
    <w:p w14:paraId="5BF509BB"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 xml:space="preserve">seeking to commit violence against African Americans. The mob </w:t>
      </w:r>
    </w:p>
    <w:p w14:paraId="62833781"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 xml:space="preserve">shot innocent people, burned almost fifty homes, looted and </w:t>
      </w:r>
    </w:p>
    <w:p w14:paraId="5EF53145"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 xml:space="preserve">destroyed two dozen stores, and mutilated and lynched two </w:t>
      </w:r>
    </w:p>
    <w:p w14:paraId="7F7002FF"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 xml:space="preserve">elderly Black men who had no association or even alleged </w:t>
      </w:r>
    </w:p>
    <w:p w14:paraId="072FF62A"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association with the alleged crimes.</w:t>
      </w:r>
    </w:p>
    <w:p w14:paraId="560350BE"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 xml:space="preserve">    Not long after the riots, the woman who accused the Black </w:t>
      </w:r>
    </w:p>
    <w:p w14:paraId="583D7EA9"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 xml:space="preserve">man of rape admitted her attacker had been a white </w:t>
      </w:r>
      <w:proofErr w:type="gramStart"/>
      <w:r w:rsidRPr="000806AD">
        <w:rPr>
          <w:rFonts w:ascii="Courier New" w:eastAsia="Times New Roman" w:hAnsi="Courier New" w:cs="Courier New"/>
          <w:sz w:val="20"/>
          <w:szCs w:val="20"/>
        </w:rPr>
        <w:t>man.\1\</w:t>
      </w:r>
      <w:proofErr w:type="gramEnd"/>
      <w:r w:rsidRPr="000806AD">
        <w:rPr>
          <w:rFonts w:ascii="Courier New" w:eastAsia="Times New Roman" w:hAnsi="Courier New" w:cs="Courier New"/>
          <w:sz w:val="20"/>
          <w:szCs w:val="20"/>
        </w:rPr>
        <w:t xml:space="preserve"> The </w:t>
      </w:r>
    </w:p>
    <w:p w14:paraId="4A30F9FA"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 xml:space="preserve">other man was tried, convicted, and executed for murder based </w:t>
      </w:r>
    </w:p>
    <w:p w14:paraId="53F2CAD4"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 xml:space="preserve">on slight </w:t>
      </w:r>
      <w:proofErr w:type="gramStart"/>
      <w:r w:rsidRPr="000806AD">
        <w:rPr>
          <w:rFonts w:ascii="Courier New" w:eastAsia="Times New Roman" w:hAnsi="Courier New" w:cs="Courier New"/>
          <w:sz w:val="20"/>
          <w:szCs w:val="20"/>
        </w:rPr>
        <w:t>evidence.\2\</w:t>
      </w:r>
      <w:proofErr w:type="gramEnd"/>
    </w:p>
    <w:p w14:paraId="245C0D25"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w:t>
      </w:r>
    </w:p>
    <w:p w14:paraId="7A710E05"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 xml:space="preserve">    \1\Springfield Race Riot, 1908, Ill. State Museum, http://</w:t>
      </w:r>
    </w:p>
    <w:p w14:paraId="5E33BDE4"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www.museum.state.il.us/RiverWeb/landings/Ambot/Archives/vignettes/</w:t>
      </w:r>
    </w:p>
    <w:p w14:paraId="0208B936"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 xml:space="preserve">people/Springfield_20Race_20Riot.html (last visited June 9, 2020); Chi. </w:t>
      </w:r>
    </w:p>
    <w:p w14:paraId="23B5F6E1"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 xml:space="preserve">Comm'n On Race Rel., The Negro in Chicago: A Study OF Race Relations </w:t>
      </w:r>
    </w:p>
    <w:p w14:paraId="16CCDA4E"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and a Riot 68 (1922), available at http://moses.law.umn.edu/darrow/</w:t>
      </w:r>
    </w:p>
    <w:p w14:paraId="4BDF8E2B"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 xml:space="preserve">documents/The_Negro_in_Chicago_1922.pdf; Megan Gannon, In Land of </w:t>
      </w:r>
    </w:p>
    <w:p w14:paraId="5A5DEB6D"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 xml:space="preserve">Lincoln, Long-Buried Traces of a Race Riot Come to the Surface, </w:t>
      </w:r>
    </w:p>
    <w:p w14:paraId="601D8C56"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Smithsonian Mag. (Jan. 7, 2019), https://www.smithsonianmag.com/</w:t>
      </w:r>
    </w:p>
    <w:p w14:paraId="689DB3FA"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history/land-</w:t>
      </w:r>
      <w:proofErr w:type="spellStart"/>
      <w:r w:rsidRPr="000806AD">
        <w:rPr>
          <w:rFonts w:ascii="Courier New" w:eastAsia="Times New Roman" w:hAnsi="Courier New" w:cs="Courier New"/>
          <w:sz w:val="20"/>
          <w:szCs w:val="20"/>
        </w:rPr>
        <w:t>lincoln</w:t>
      </w:r>
      <w:proofErr w:type="spellEnd"/>
      <w:r w:rsidRPr="000806AD">
        <w:rPr>
          <w:rFonts w:ascii="Courier New" w:eastAsia="Times New Roman" w:hAnsi="Courier New" w:cs="Courier New"/>
          <w:sz w:val="20"/>
          <w:szCs w:val="20"/>
        </w:rPr>
        <w:t>-long-buried-traces-race-riot-come-surface-</w:t>
      </w:r>
    </w:p>
    <w:p w14:paraId="050E7DE0"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180971036/.</w:t>
      </w:r>
    </w:p>
    <w:p w14:paraId="17FFBE1D"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 xml:space="preserve">    \2\Gannon, supra note 1.</w:t>
      </w:r>
    </w:p>
    <w:p w14:paraId="492D19CE"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w:t>
      </w:r>
    </w:p>
    <w:p w14:paraId="6243C14F"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 xml:space="preserve">    In part as a direct response to the riot, the National </w:t>
      </w:r>
    </w:p>
    <w:p w14:paraId="5C5BECDB"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 xml:space="preserve">Association for the Advancement of Colored People (NAACP) was </w:t>
      </w:r>
    </w:p>
    <w:p w14:paraId="4D9A82BF"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 xml:space="preserve">formed in 1909 to work to end segregation, discrimination, and </w:t>
      </w:r>
    </w:p>
    <w:p w14:paraId="3B96B686"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 xml:space="preserve">ensure African Americans are provided their constitutional </w:t>
      </w:r>
    </w:p>
    <w:p w14:paraId="1FE5040E"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0806AD">
        <w:rPr>
          <w:rFonts w:ascii="Courier New" w:eastAsia="Times New Roman" w:hAnsi="Courier New" w:cs="Courier New"/>
          <w:sz w:val="20"/>
          <w:szCs w:val="20"/>
        </w:rPr>
        <w:t>rights.\3\</w:t>
      </w:r>
      <w:proofErr w:type="gramEnd"/>
    </w:p>
    <w:p w14:paraId="2FD94A9A"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w:t>
      </w:r>
    </w:p>
    <w:p w14:paraId="3E0FD4A8"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 xml:space="preserve">    \3\Springfield Race Riot, Encyclopedia Britannica (2015), https://</w:t>
      </w:r>
    </w:p>
    <w:p w14:paraId="005DFB4A"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 xml:space="preserve">www.britannica.com/event/Springfield-Race-Riot (last visited June 9, </w:t>
      </w:r>
    </w:p>
    <w:p w14:paraId="307DF996"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2020).</w:t>
      </w:r>
    </w:p>
    <w:p w14:paraId="6BDCAFB4"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w:t>
      </w:r>
    </w:p>
    <w:p w14:paraId="0C4D8E2B"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lastRenderedPageBreak/>
        <w:t xml:space="preserve">    In August 2019, the Department of the Interior published a </w:t>
      </w:r>
    </w:p>
    <w:p w14:paraId="1653D22D"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 xml:space="preserve">reconnaissance survey recommending that a special resource </w:t>
      </w:r>
    </w:p>
    <w:p w14:paraId="28B2D7EC"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 xml:space="preserve">study be completed for the 1908 Springfield Race Riot </w:t>
      </w:r>
      <w:proofErr w:type="gramStart"/>
      <w:r w:rsidRPr="000806AD">
        <w:rPr>
          <w:rFonts w:ascii="Courier New" w:eastAsia="Times New Roman" w:hAnsi="Courier New" w:cs="Courier New"/>
          <w:sz w:val="20"/>
          <w:szCs w:val="20"/>
        </w:rPr>
        <w:t>Site.\4\</w:t>
      </w:r>
      <w:proofErr w:type="gramEnd"/>
      <w:r w:rsidRPr="000806AD">
        <w:rPr>
          <w:rFonts w:ascii="Courier New" w:eastAsia="Times New Roman" w:hAnsi="Courier New" w:cs="Courier New"/>
          <w:sz w:val="20"/>
          <w:szCs w:val="20"/>
        </w:rPr>
        <w:t xml:space="preserve"> </w:t>
      </w:r>
    </w:p>
    <w:p w14:paraId="70124ED3"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 xml:space="preserve">The special resource study would determine whether the site </w:t>
      </w:r>
    </w:p>
    <w:p w14:paraId="0966E98B"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 xml:space="preserve">meets the necessary criteria for inclusion in the National Park </w:t>
      </w:r>
    </w:p>
    <w:p w14:paraId="4C1A3AC2"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 xml:space="preserve">System as well as provide opportunities for broad public </w:t>
      </w:r>
    </w:p>
    <w:p w14:paraId="254D0656"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 xml:space="preserve">outreach and development of management alternatives that would </w:t>
      </w:r>
    </w:p>
    <w:p w14:paraId="16F8CD43"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 xml:space="preserve">more deeply explore potential site development, management </w:t>
      </w:r>
    </w:p>
    <w:p w14:paraId="61E749C5"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 xml:space="preserve">scenarios, resource protection, interpretation possibilities, </w:t>
      </w:r>
    </w:p>
    <w:p w14:paraId="010600E2"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 xml:space="preserve">partnerships, and costs. The special resource study may also </w:t>
      </w:r>
    </w:p>
    <w:p w14:paraId="5E5C8A4F"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 xml:space="preserve">examine other sites in Springfield associated with the 1908 </w:t>
      </w:r>
    </w:p>
    <w:p w14:paraId="1F32D8FC"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 xml:space="preserve">Springfield Race Riot to determine whether they could be </w:t>
      </w:r>
    </w:p>
    <w:p w14:paraId="7CBB0A25"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 xml:space="preserve">considered nationally significant and whether they could </w:t>
      </w:r>
    </w:p>
    <w:p w14:paraId="2E811C09"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enhance interpretation and preservation of the riot's history.</w:t>
      </w:r>
    </w:p>
    <w:p w14:paraId="2A1D6302"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w:t>
      </w:r>
    </w:p>
    <w:p w14:paraId="446C001E"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 xml:space="preserve">    \4\U.S. Dep't of the Interior, Nat'l Park Serv., Springfield Race </w:t>
      </w:r>
    </w:p>
    <w:p w14:paraId="7E4D682B"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Riot Reconnaissance Survey 38 (2019), available at https://</w:t>
      </w:r>
    </w:p>
    <w:p w14:paraId="7AA241B0"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parkplanning.nps.gov/</w:t>
      </w:r>
    </w:p>
    <w:p w14:paraId="3DBEF7BF"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0806AD">
        <w:rPr>
          <w:rFonts w:ascii="Courier New" w:eastAsia="Times New Roman" w:hAnsi="Courier New" w:cs="Courier New"/>
          <w:sz w:val="20"/>
          <w:szCs w:val="20"/>
        </w:rPr>
        <w:t>document.cfm?parkID</w:t>
      </w:r>
      <w:proofErr w:type="spellEnd"/>
      <w:r w:rsidRPr="000806AD">
        <w:rPr>
          <w:rFonts w:ascii="Courier New" w:eastAsia="Times New Roman" w:hAnsi="Courier New" w:cs="Courier New"/>
          <w:sz w:val="20"/>
          <w:szCs w:val="20"/>
        </w:rPr>
        <w:t>=155&amp;projectID=87260&amp;documentID=98161.</w:t>
      </w:r>
    </w:p>
    <w:p w14:paraId="62332922"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w:t>
      </w:r>
    </w:p>
    <w:p w14:paraId="5FBDF9E1"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 xml:space="preserve">    H.R. 139, as introduced, would have authorized the </w:t>
      </w:r>
    </w:p>
    <w:p w14:paraId="16282899"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 xml:space="preserve">Secretary of the Interior to acquire land to establish the </w:t>
      </w:r>
    </w:p>
    <w:p w14:paraId="1DAA32BA"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 xml:space="preserve">Springfield Race Riot National Historic Monument as a unit of </w:t>
      </w:r>
    </w:p>
    <w:p w14:paraId="2568C571"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the National Park System.</w:t>
      </w:r>
    </w:p>
    <w:p w14:paraId="3F6B388C"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 xml:space="preserve">    The bill was amended at markup to replace the designation </w:t>
      </w:r>
    </w:p>
    <w:p w14:paraId="0F652B0E"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 xml:space="preserve">of the Springfield Race Riot National Historic Monument with a </w:t>
      </w:r>
    </w:p>
    <w:p w14:paraId="3731638C"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 xml:space="preserve">provision to authorize the Secretary of the Interior to conduct </w:t>
      </w:r>
    </w:p>
    <w:p w14:paraId="7CC4B2D2"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 xml:space="preserve">a special resource study of the site, as recommended by the </w:t>
      </w:r>
    </w:p>
    <w:p w14:paraId="210D0EA3"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 xml:space="preserve">Department of the Interior. Designation of the site would be </w:t>
      </w:r>
    </w:p>
    <w:p w14:paraId="0CF74FDF"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 xml:space="preserve">postponed until the study is complete and a subsequent bill is </w:t>
      </w:r>
    </w:p>
    <w:p w14:paraId="06BFCA86"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enacted to implement its findings.</w:t>
      </w:r>
    </w:p>
    <w:p w14:paraId="06C9261D"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DC7D92F"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 xml:space="preserve">                            COMMITTEE ACTION</w:t>
      </w:r>
    </w:p>
    <w:p w14:paraId="26E3D830"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DE96383"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 xml:space="preserve">    H.R. 139 was introduced on January 3, 2019, by </w:t>
      </w:r>
    </w:p>
    <w:p w14:paraId="4D9B434C"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 xml:space="preserve">Representative Rodney Davis (R-IL). The bill was referred </w:t>
      </w:r>
    </w:p>
    <w:p w14:paraId="5871A8FA"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 xml:space="preserve">solely to the Committee on Natural Resources, and within the </w:t>
      </w:r>
    </w:p>
    <w:p w14:paraId="1B6C6E04"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 xml:space="preserve">Committee to the Subcommittee on National Parks, Forests, and </w:t>
      </w:r>
    </w:p>
    <w:p w14:paraId="29C55836"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 xml:space="preserve">Public Lands. On October 29, 2019, the Subcommittee held a </w:t>
      </w:r>
    </w:p>
    <w:p w14:paraId="12D5D168"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 xml:space="preserve">hearing on the bill. On March 11, 2020, the Natural Resources </w:t>
      </w:r>
    </w:p>
    <w:p w14:paraId="2FCF48B1"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 xml:space="preserve">Committee met to consider the bill. The Subcommittee was </w:t>
      </w:r>
    </w:p>
    <w:p w14:paraId="3E2473D6"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 xml:space="preserve">discharged by unanimous consent. Chair Raul M. Grijalva (D-AZ) </w:t>
      </w:r>
    </w:p>
    <w:p w14:paraId="177CA1CD"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 xml:space="preserve">offered an amendment in the nature of a substitute. The </w:t>
      </w:r>
    </w:p>
    <w:p w14:paraId="2357ECC6"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 xml:space="preserve">amendment was agreed to by unanimous consent. The bill, as </w:t>
      </w:r>
    </w:p>
    <w:p w14:paraId="7F231D5A"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 xml:space="preserve">amended, was adopted and ordered favorably reported to the </w:t>
      </w:r>
    </w:p>
    <w:p w14:paraId="0129F318" w14:textId="77777777" w:rsid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House of Representatives by unanimous consent.</w:t>
      </w:r>
    </w:p>
    <w:p w14:paraId="415F9AB0" w14:textId="77777777" w:rsid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BBE29E8" w14:textId="77777777" w:rsidR="00BC2DFA"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7030A0"/>
          <w:sz w:val="24"/>
          <w:szCs w:val="24"/>
        </w:rPr>
      </w:pPr>
      <w:r w:rsidRPr="00A16D3B">
        <w:rPr>
          <w:rFonts w:ascii="Times New Roman" w:eastAsia="Times New Roman" w:hAnsi="Times New Roman" w:cs="Times New Roman"/>
          <w:i/>
          <w:color w:val="7030A0"/>
          <w:sz w:val="24"/>
          <w:szCs w:val="24"/>
        </w:rPr>
        <w:t>Note that it is imperative that the report include information about the outcome of the vote to report. In this case it was by unanimous consent. If it was a recorded vote, then the</w:t>
      </w:r>
      <w:r w:rsidR="00BC2DFA">
        <w:rPr>
          <w:rFonts w:ascii="Times New Roman" w:eastAsia="Times New Roman" w:hAnsi="Times New Roman" w:cs="Times New Roman"/>
          <w:i/>
          <w:color w:val="7030A0"/>
          <w:sz w:val="24"/>
          <w:szCs w:val="24"/>
        </w:rPr>
        <w:t xml:space="preserve"> vote</w:t>
      </w:r>
      <w:r w:rsidRPr="00A16D3B">
        <w:rPr>
          <w:rFonts w:ascii="Times New Roman" w:eastAsia="Times New Roman" w:hAnsi="Times New Roman" w:cs="Times New Roman"/>
          <w:i/>
          <w:color w:val="7030A0"/>
          <w:sz w:val="24"/>
          <w:szCs w:val="24"/>
        </w:rPr>
        <w:t xml:space="preserve"> </w:t>
      </w:r>
      <w:r w:rsidR="00BC2DFA">
        <w:rPr>
          <w:rFonts w:ascii="Times New Roman" w:eastAsia="Times New Roman" w:hAnsi="Times New Roman" w:cs="Times New Roman"/>
          <w:i/>
          <w:color w:val="7030A0"/>
          <w:sz w:val="24"/>
          <w:szCs w:val="24"/>
        </w:rPr>
        <w:t xml:space="preserve">outcome </w:t>
      </w:r>
      <w:r w:rsidR="00A16D3B">
        <w:rPr>
          <w:rFonts w:ascii="Times New Roman" w:eastAsia="Times New Roman" w:hAnsi="Times New Roman" w:cs="Times New Roman"/>
          <w:i/>
          <w:color w:val="7030A0"/>
          <w:sz w:val="24"/>
          <w:szCs w:val="24"/>
        </w:rPr>
        <w:t xml:space="preserve">should </w:t>
      </w:r>
      <w:r w:rsidRPr="00A16D3B">
        <w:rPr>
          <w:rFonts w:ascii="Times New Roman" w:eastAsia="Times New Roman" w:hAnsi="Times New Roman" w:cs="Times New Roman"/>
          <w:i/>
          <w:color w:val="7030A0"/>
          <w:sz w:val="24"/>
          <w:szCs w:val="24"/>
        </w:rPr>
        <w:t xml:space="preserve">be specified. This provides valuable information to the full chamber. </w:t>
      </w:r>
      <w:r w:rsidR="00BC2DFA">
        <w:rPr>
          <w:rFonts w:ascii="Times New Roman" w:eastAsia="Times New Roman" w:hAnsi="Times New Roman" w:cs="Times New Roman"/>
          <w:i/>
          <w:color w:val="7030A0"/>
          <w:sz w:val="24"/>
          <w:szCs w:val="24"/>
        </w:rPr>
        <w:t>For example:</w:t>
      </w:r>
    </w:p>
    <w:p w14:paraId="195A71AA" w14:textId="77777777" w:rsidR="00BC2DFA" w:rsidRPr="00BC2DFA" w:rsidRDefault="00BC2DFA" w:rsidP="00BC2DFA">
      <w:pPr>
        <w:pStyle w:val="NormalWeb"/>
        <w:rPr>
          <w:i/>
          <w:color w:val="7030A0"/>
        </w:rPr>
      </w:pPr>
      <w:r w:rsidRPr="00BC2DFA">
        <w:rPr>
          <w:i/>
          <w:color w:val="7030A0"/>
        </w:rPr>
        <w:t xml:space="preserve">Of the nine members present, the final vote to pass this bill out of committee was as follows: </w:t>
      </w:r>
      <w:r w:rsidRPr="00BC2DFA">
        <w:rPr>
          <w:i/>
          <w:color w:val="7030A0"/>
        </w:rPr>
        <w:br/>
        <w:t xml:space="preserve">9 Yea’s </w:t>
      </w:r>
      <w:r w:rsidRPr="00BC2DFA">
        <w:rPr>
          <w:i/>
          <w:color w:val="7030A0"/>
        </w:rPr>
        <w:br/>
        <w:t xml:space="preserve">0 Nay’s </w:t>
      </w:r>
      <w:r w:rsidRPr="00BC2DFA">
        <w:rPr>
          <w:i/>
          <w:color w:val="7030A0"/>
        </w:rPr>
        <w:br/>
        <w:t>0 Abstentions</w:t>
      </w:r>
    </w:p>
    <w:p w14:paraId="3DC74C11"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1BE02B1"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 xml:space="preserve">                                HEARINGS</w:t>
      </w:r>
    </w:p>
    <w:p w14:paraId="117A03F7"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0F6CF09"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 xml:space="preserve">    For the purposes of section 103(</w:t>
      </w:r>
      <w:proofErr w:type="spellStart"/>
      <w:r w:rsidRPr="000806AD">
        <w:rPr>
          <w:rFonts w:ascii="Courier New" w:eastAsia="Times New Roman" w:hAnsi="Courier New" w:cs="Courier New"/>
          <w:sz w:val="20"/>
          <w:szCs w:val="20"/>
        </w:rPr>
        <w:t>i</w:t>
      </w:r>
      <w:proofErr w:type="spellEnd"/>
      <w:r w:rsidRPr="000806AD">
        <w:rPr>
          <w:rFonts w:ascii="Courier New" w:eastAsia="Times New Roman" w:hAnsi="Courier New" w:cs="Courier New"/>
          <w:sz w:val="20"/>
          <w:szCs w:val="20"/>
        </w:rPr>
        <w:t xml:space="preserve">) of H. Res. 6 of the </w:t>
      </w:r>
    </w:p>
    <w:p w14:paraId="67713780"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 xml:space="preserve">116th Congress--the following hearing was used to develop or </w:t>
      </w:r>
    </w:p>
    <w:p w14:paraId="7D6B2248"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 xml:space="preserve">consider H.R. 139: legislative hearing by the Subcommittee on </w:t>
      </w:r>
    </w:p>
    <w:p w14:paraId="120F1CDE"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 xml:space="preserve">National Parks, Forests, and Public Lands held on October 29, </w:t>
      </w:r>
    </w:p>
    <w:p w14:paraId="68D33C19"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2019.</w:t>
      </w:r>
    </w:p>
    <w:p w14:paraId="0AB587EB"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12BE702"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 xml:space="preserve">            COMMITTEE OVERSIGHT FINDINGS AND RECOMMENDATIONS</w:t>
      </w:r>
    </w:p>
    <w:p w14:paraId="3C4A311C"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54AE2E8"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 xml:space="preserve">    Regarding clause 2(b)(1) of rule X and clause 3(c)(1) of </w:t>
      </w:r>
    </w:p>
    <w:p w14:paraId="24EF88B1"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 xml:space="preserve">rule XIII of the Rules of the House of Representatives, the </w:t>
      </w:r>
    </w:p>
    <w:p w14:paraId="145BC0CD" w14:textId="77777777" w:rsidR="000806AD" w:rsidRP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 xml:space="preserve">Committee on Natural Resources' oversight findings and </w:t>
      </w:r>
    </w:p>
    <w:p w14:paraId="1F002B6D" w14:textId="77777777" w:rsidR="000806AD" w:rsidRDefault="000806AD"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6AD">
        <w:rPr>
          <w:rFonts w:ascii="Courier New" w:eastAsia="Times New Roman" w:hAnsi="Courier New" w:cs="Courier New"/>
          <w:sz w:val="20"/>
          <w:szCs w:val="20"/>
        </w:rPr>
        <w:t>recommendations are reflected in the body of this report.</w:t>
      </w:r>
    </w:p>
    <w:p w14:paraId="648EBBDA" w14:textId="77777777" w:rsidR="00A16D3B" w:rsidRDefault="00A16D3B"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2C9906E" w14:textId="77777777" w:rsidR="00A16D3B" w:rsidRPr="000806AD" w:rsidRDefault="00A16D3B" w:rsidP="000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7030A0"/>
          <w:sz w:val="24"/>
          <w:szCs w:val="24"/>
        </w:rPr>
      </w:pPr>
      <w:r w:rsidRPr="00A16D3B">
        <w:rPr>
          <w:rFonts w:ascii="Times New Roman" w:eastAsia="Times New Roman" w:hAnsi="Times New Roman" w:cs="Times New Roman"/>
          <w:i/>
          <w:color w:val="7030A0"/>
          <w:sz w:val="24"/>
          <w:szCs w:val="24"/>
        </w:rPr>
        <w:t xml:space="preserve">Minority (dissenting) views should also be included in the report if </w:t>
      </w:r>
      <w:r>
        <w:rPr>
          <w:rFonts w:ascii="Times New Roman" w:eastAsia="Times New Roman" w:hAnsi="Times New Roman" w:cs="Times New Roman"/>
          <w:i/>
          <w:color w:val="7030A0"/>
          <w:sz w:val="24"/>
          <w:szCs w:val="24"/>
        </w:rPr>
        <w:t>there is disagreement</w:t>
      </w:r>
    </w:p>
    <w:p w14:paraId="19B6BDEE" w14:textId="77777777" w:rsidR="00C5653C" w:rsidRDefault="00C5653C" w:rsidP="00C5653C">
      <w:pPr>
        <w:pStyle w:val="NormalWeb"/>
      </w:pPr>
      <w:r>
        <w:t xml:space="preserve">Report authored by Rep. </w:t>
      </w:r>
      <w:proofErr w:type="spellStart"/>
      <w:r>
        <w:t>LegSim</w:t>
      </w:r>
      <w:proofErr w:type="spellEnd"/>
    </w:p>
    <w:p w14:paraId="12A11181" w14:textId="77777777" w:rsidR="000A52D0" w:rsidRDefault="000A52D0"/>
    <w:sectPr w:rsidR="000A52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53C"/>
    <w:rsid w:val="000806AD"/>
    <w:rsid w:val="000A52D0"/>
    <w:rsid w:val="004A4F9B"/>
    <w:rsid w:val="00583EF2"/>
    <w:rsid w:val="006476F6"/>
    <w:rsid w:val="00A16D3B"/>
    <w:rsid w:val="00BC2DFA"/>
    <w:rsid w:val="00C5653C"/>
    <w:rsid w:val="00FF0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3F55A"/>
  <w15:chartTrackingRefBased/>
  <w15:docId w15:val="{0E34AF40-21D3-4547-BB83-43EF730E4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65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5653C"/>
    <w:rPr>
      <w:b/>
      <w:bCs/>
    </w:rPr>
  </w:style>
  <w:style w:type="character" w:styleId="Emphasis">
    <w:name w:val="Emphasis"/>
    <w:basedOn w:val="DefaultParagraphFont"/>
    <w:uiPriority w:val="20"/>
    <w:qFormat/>
    <w:rsid w:val="00C5653C"/>
    <w:rPr>
      <w:i/>
      <w:iCs/>
    </w:rPr>
  </w:style>
  <w:style w:type="character" w:styleId="Hyperlink">
    <w:name w:val="Hyperlink"/>
    <w:basedOn w:val="DefaultParagraphFont"/>
    <w:uiPriority w:val="99"/>
    <w:unhideWhenUsed/>
    <w:rsid w:val="006476F6"/>
    <w:rPr>
      <w:color w:val="0563C1" w:themeColor="hyperlink"/>
      <w:u w:val="single"/>
    </w:rPr>
  </w:style>
  <w:style w:type="character" w:styleId="UnresolvedMention">
    <w:name w:val="Unresolved Mention"/>
    <w:basedOn w:val="DefaultParagraphFont"/>
    <w:uiPriority w:val="99"/>
    <w:semiHidden/>
    <w:unhideWhenUsed/>
    <w:rsid w:val="006476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605725">
      <w:bodyDiv w:val="1"/>
      <w:marLeft w:val="0"/>
      <w:marRight w:val="0"/>
      <w:marTop w:val="0"/>
      <w:marBottom w:val="0"/>
      <w:divBdr>
        <w:top w:val="none" w:sz="0" w:space="0" w:color="auto"/>
        <w:left w:val="none" w:sz="0" w:space="0" w:color="auto"/>
        <w:bottom w:val="none" w:sz="0" w:space="0" w:color="auto"/>
        <w:right w:val="none" w:sz="0" w:space="0" w:color="auto"/>
      </w:divBdr>
    </w:div>
    <w:div w:id="439686955">
      <w:bodyDiv w:val="1"/>
      <w:marLeft w:val="0"/>
      <w:marRight w:val="0"/>
      <w:marTop w:val="0"/>
      <w:marBottom w:val="0"/>
      <w:divBdr>
        <w:top w:val="none" w:sz="0" w:space="0" w:color="auto"/>
        <w:left w:val="none" w:sz="0" w:space="0" w:color="auto"/>
        <w:bottom w:val="none" w:sz="0" w:space="0" w:color="auto"/>
        <w:right w:val="none" w:sz="0" w:space="0" w:color="auto"/>
      </w:divBdr>
    </w:div>
    <w:div w:id="1353528530">
      <w:bodyDiv w:val="1"/>
      <w:marLeft w:val="0"/>
      <w:marRight w:val="0"/>
      <w:marTop w:val="0"/>
      <w:marBottom w:val="0"/>
      <w:divBdr>
        <w:top w:val="none" w:sz="0" w:space="0" w:color="auto"/>
        <w:left w:val="none" w:sz="0" w:space="0" w:color="auto"/>
        <w:bottom w:val="none" w:sz="0" w:space="0" w:color="auto"/>
        <w:right w:val="none" w:sz="0" w:space="0" w:color="auto"/>
      </w:divBdr>
      <w:divsChild>
        <w:div w:id="430705376">
          <w:marLeft w:val="0"/>
          <w:marRight w:val="0"/>
          <w:marTop w:val="0"/>
          <w:marBottom w:val="0"/>
          <w:divBdr>
            <w:top w:val="none" w:sz="0" w:space="0" w:color="auto"/>
            <w:left w:val="none" w:sz="0" w:space="0" w:color="auto"/>
            <w:bottom w:val="none" w:sz="0" w:space="0" w:color="auto"/>
            <w:right w:val="none" w:sz="0" w:space="0" w:color="auto"/>
          </w:divBdr>
        </w:div>
      </w:divsChild>
    </w:div>
    <w:div w:id="190186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ngress.gov/house-reports/116th-congres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1724</Words>
  <Characters>9829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Wilkerson</dc:creator>
  <cp:keywords/>
  <dc:description/>
  <cp:lastModifiedBy>John Wilkerson</cp:lastModifiedBy>
  <cp:revision>5</cp:revision>
  <cp:lastPrinted>2020-08-25T17:51:00Z</cp:lastPrinted>
  <dcterms:created xsi:type="dcterms:W3CDTF">2020-08-25T16:22:00Z</dcterms:created>
  <dcterms:modified xsi:type="dcterms:W3CDTF">2020-08-25T17:51:00Z</dcterms:modified>
</cp:coreProperties>
</file>