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B21" w:rsidRDefault="00A21B21" w:rsidP="00A21B21">
      <w:pPr>
        <w:pStyle w:val="NormalWeb"/>
      </w:pPr>
      <w:r>
        <w:rPr>
          <w:noProof/>
        </w:rPr>
        <w:drawing>
          <wp:inline distT="0" distB="0" distL="0" distR="0">
            <wp:extent cx="5943600" cy="6382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B21" w:rsidRDefault="00A21B21" w:rsidP="00A21B21">
      <w:pPr>
        <w:pStyle w:val="NormalWeb"/>
      </w:pPr>
      <w:r>
        <w:t>This information is for th</w:t>
      </w:r>
      <w:r>
        <w:t>ose with a</w:t>
      </w:r>
      <w:r>
        <w:t>dministrator access to the site.</w:t>
      </w:r>
    </w:p>
    <w:p w:rsidR="00A21B21" w:rsidRDefault="00A21B21" w:rsidP="00A21B21">
      <w:pPr>
        <w:pStyle w:val="NormalWeb"/>
      </w:pPr>
      <w:r>
        <w:t>1</w:t>
      </w:r>
      <w:r>
        <w:t>. ADMINISTRATION. At the bottom of the page you will see an 'Administration' link. If you click on it</w:t>
      </w:r>
      <w:r>
        <w:t xml:space="preserve"> when you are logged in as an administrator</w:t>
      </w:r>
      <w:r>
        <w:t xml:space="preserve">, you will see that it provides an additional extensive menu of editing options. </w:t>
      </w:r>
      <w:r w:rsidR="002971BA">
        <w:t xml:space="preserve">An important example is the ability to delete and edit committees. </w:t>
      </w:r>
      <w:r>
        <w:t>Not all of the</w:t>
      </w:r>
      <w:r w:rsidR="002971BA">
        <w:t>se tools a</w:t>
      </w:r>
      <w:bookmarkStart w:id="0" w:name="_GoBack"/>
      <w:bookmarkEnd w:id="0"/>
      <w:r>
        <w:t>re currently functional. If you need something, let us know.</w:t>
      </w:r>
    </w:p>
    <w:p w:rsidR="00A21B21" w:rsidRDefault="00A21B21" w:rsidP="00A21B21">
      <w:pPr>
        <w:pStyle w:val="NormalWeb"/>
      </w:pPr>
      <w:r>
        <w:t>2</w:t>
      </w:r>
      <w:r>
        <w:t>. MANAGING LEGISLATION. As the admin</w:t>
      </w:r>
      <w:r>
        <w:t>istrator,</w:t>
      </w:r>
      <w:r>
        <w:t xml:space="preserve"> you have automatic access to </w:t>
      </w:r>
      <w:r>
        <w:t xml:space="preserve">all of the </w:t>
      </w:r>
      <w:r>
        <w:t xml:space="preserve">e tools </w:t>
      </w:r>
      <w:r>
        <w:t xml:space="preserve">available to members, committee leaders and the chamber leader. This gives you the ability to move a piece of legislation at any stage if needed. </w:t>
      </w:r>
    </w:p>
    <w:p w:rsidR="00A21B21" w:rsidRDefault="00A21B21" w:rsidP="00A21B21">
      <w:pPr>
        <w:pStyle w:val="NormalWeb"/>
      </w:pPr>
      <w:r>
        <w:t>3</w:t>
      </w:r>
      <w:r>
        <w:t xml:space="preserve">. </w:t>
      </w:r>
      <w:r>
        <w:t xml:space="preserve">ASSUME </w:t>
      </w:r>
      <w:r>
        <w:t xml:space="preserve">STUDENT VIEW. As </w:t>
      </w:r>
      <w:r>
        <w:t xml:space="preserve">the </w:t>
      </w:r>
      <w:r>
        <w:t xml:space="preserve">administrator, </w:t>
      </w:r>
      <w:r>
        <w:t>the site looks different. For example, current votes are visible on students’ home</w:t>
      </w:r>
      <w:r w:rsidR="002971BA">
        <w:t>/</w:t>
      </w:r>
      <w:r>
        <w:t>profile pages. You do not see the</w:t>
      </w:r>
      <w:r w:rsidR="002971BA">
        <w:t xml:space="preserve"> scheduled votes a</w:t>
      </w:r>
      <w:r>
        <w:t>s the administrator</w:t>
      </w:r>
      <w:r w:rsidR="002971BA">
        <w:t xml:space="preserve"> (although you can confirm that they have started on the leader’s desk/schedule vote page)</w:t>
      </w:r>
      <w:r>
        <w:t xml:space="preserve">. However, you </w:t>
      </w:r>
      <w:r w:rsidR="002971BA">
        <w:t xml:space="preserve">can </w:t>
      </w:r>
      <w:r>
        <w:t>assume any student’s account from your own home page. When you are finished, click the ‘revert’ option at the top of the website by your name</w:t>
      </w:r>
      <w:r w:rsidR="002971BA">
        <w:t>, to return to your administrator view</w:t>
      </w:r>
      <w:r>
        <w:t xml:space="preserve">. </w:t>
      </w:r>
    </w:p>
    <w:p w:rsidR="00A21B21" w:rsidRDefault="00A21B21" w:rsidP="00A21B21">
      <w:pPr>
        <w:pStyle w:val="NormalWeb"/>
      </w:pPr>
      <w:r>
        <w:t>4</w:t>
      </w:r>
      <w:r>
        <w:t xml:space="preserve">. VOTING </w:t>
      </w:r>
      <w:r>
        <w:t>OVERRIDE</w:t>
      </w:r>
      <w:r>
        <w:t>. The proce</w:t>
      </w:r>
      <w:r>
        <w:t>ss</w:t>
      </w:r>
      <w:r>
        <w:t xml:space="preserve"> for bringing bills to the floor </w:t>
      </w:r>
      <w:r>
        <w:t xml:space="preserve">is </w:t>
      </w:r>
      <w:r>
        <w:t xml:space="preserve">hard-wired in </w:t>
      </w:r>
      <w:proofErr w:type="spellStart"/>
      <w:r>
        <w:t>LegSim</w:t>
      </w:r>
      <w:proofErr w:type="spellEnd"/>
      <w:r>
        <w:t xml:space="preserve">. </w:t>
      </w:r>
      <w:r>
        <w:t xml:space="preserve">In the House bills can only be brought up based on their order on the calendar in the absence of the adoption of a special rule. In the Senate, a motion to proceed must be passed (which is subject to filibuster). </w:t>
      </w:r>
      <w:r>
        <w:t>However, the administrator</w:t>
      </w:r>
      <w:r>
        <w:t xml:space="preserve">’s view of the ‘schedule vote’ page on the leader’s desk) differs from the student view. The administrator can simply schedule a vote on any bill at any time. </w:t>
      </w:r>
    </w:p>
    <w:p w:rsidR="00A21B21" w:rsidRDefault="00A21B21" w:rsidP="00A21B21">
      <w:pPr>
        <w:pStyle w:val="NormalWeb"/>
      </w:pPr>
      <w:r>
        <w:t xml:space="preserve">When </w:t>
      </w:r>
      <w:r>
        <w:t xml:space="preserve">you have questions or suggestions, </w:t>
      </w:r>
      <w:r>
        <w:t xml:space="preserve">let us know </w:t>
      </w:r>
      <w:r>
        <w:t xml:space="preserve">at </w:t>
      </w:r>
      <w:r>
        <w:t>support</w:t>
      </w:r>
      <w:r>
        <w:t>@legsim.org</w:t>
      </w:r>
    </w:p>
    <w:p w:rsidR="000A52D0" w:rsidRDefault="000A52D0"/>
    <w:sectPr w:rsidR="000A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21"/>
    <w:rsid w:val="000A52D0"/>
    <w:rsid w:val="002971BA"/>
    <w:rsid w:val="00A2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0A60"/>
  <w15:chartTrackingRefBased/>
  <w15:docId w15:val="{03D5C1CB-B36E-4416-B142-027D1A77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Wilkerson</dc:creator>
  <cp:keywords/>
  <dc:description/>
  <cp:lastModifiedBy>John Wilkerson</cp:lastModifiedBy>
  <cp:revision>1</cp:revision>
  <dcterms:created xsi:type="dcterms:W3CDTF">2020-08-25T18:14:00Z</dcterms:created>
  <dcterms:modified xsi:type="dcterms:W3CDTF">2020-08-25T18:27:00Z</dcterms:modified>
</cp:coreProperties>
</file>