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BE" w:rsidRDefault="00D461BE" w:rsidP="00D461BE">
      <w:pPr>
        <w:pStyle w:val="NormalWeb"/>
      </w:pPr>
      <w:r>
        <w:rPr>
          <w:noProof/>
        </w:rPr>
        <w:drawing>
          <wp:inline distT="0" distB="0" distL="0" distR="0">
            <wp:extent cx="5943600" cy="6382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BE" w:rsidRPr="00D461BE" w:rsidRDefault="00D461BE" w:rsidP="00D461BE">
      <w:pPr>
        <w:pStyle w:val="NormalWeb"/>
        <w:rPr>
          <w:b/>
        </w:rPr>
      </w:pPr>
      <w:r w:rsidRPr="00D461BE">
        <w:rPr>
          <w:b/>
        </w:rPr>
        <w:t xml:space="preserve">How a Senate Filibuster works in </w:t>
      </w:r>
      <w:proofErr w:type="spellStart"/>
      <w:r w:rsidRPr="00D461BE">
        <w:rPr>
          <w:b/>
        </w:rPr>
        <w:t>LegSim</w:t>
      </w:r>
      <w:proofErr w:type="spellEnd"/>
    </w:p>
    <w:p w:rsidR="00D461BE" w:rsidRDefault="00D461BE" w:rsidP="00D461BE">
      <w:pPr>
        <w:pStyle w:val="NormalWeb"/>
      </w:pPr>
      <w:r>
        <w:t>When a committee reports a bill, the Majority Leader places it on the appropriate Calendar for possible floor consideration.</w:t>
      </w:r>
    </w:p>
    <w:p w:rsidR="00D461BE" w:rsidRDefault="00D461BE" w:rsidP="00D461BE">
      <w:pPr>
        <w:pStyle w:val="NormalWeb"/>
      </w:pPr>
      <w:r>
        <w:t xml:space="preserve">At that point in time, Senators can place Holds (under Clerk) to indicate that they have reservations about bringing the bill to the floor. </w:t>
      </w:r>
    </w:p>
    <w:p w:rsidR="00D461BE" w:rsidRDefault="00D461BE" w:rsidP="00D461BE">
      <w:pPr>
        <w:pStyle w:val="NormalWeb"/>
      </w:pPr>
      <w:r w:rsidRPr="00D461BE">
        <w:rPr>
          <w:b/>
        </w:rPr>
        <w:t>THIS IS VERY IMPORTANT</w:t>
      </w:r>
      <w:r>
        <w:t xml:space="preserve"> </w:t>
      </w:r>
      <w:r>
        <w:t xml:space="preserve">** In </w:t>
      </w:r>
      <w:proofErr w:type="spellStart"/>
      <w:r>
        <w:t>LegSim</w:t>
      </w:r>
      <w:proofErr w:type="spellEnd"/>
      <w:r>
        <w:t xml:space="preserve">, in order to filibuster, </w:t>
      </w:r>
      <w:r>
        <w:t xml:space="preserve">a senator </w:t>
      </w:r>
      <w:r>
        <w:t xml:space="preserve">must </w:t>
      </w:r>
      <w:r>
        <w:t xml:space="preserve">place a hold </w:t>
      </w:r>
      <w:r w:rsidRPr="00D461BE">
        <w:rPr>
          <w:u w:val="single"/>
        </w:rPr>
        <w:t>before</w:t>
      </w:r>
      <w:r>
        <w:t xml:space="preserve"> </w:t>
      </w:r>
      <w:r>
        <w:t xml:space="preserve">any vote has been scheduled for the </w:t>
      </w:r>
      <w:proofErr w:type="gramStart"/>
      <w:r>
        <w:t>bill.*</w:t>
      </w:r>
      <w:proofErr w:type="gramEnd"/>
      <w:r>
        <w:t>*</w:t>
      </w:r>
      <w:r>
        <w:t xml:space="preserve">  If a hold is not placed in time, the senator cannot filibuster the bill. </w:t>
      </w:r>
      <w:proofErr w:type="gramStart"/>
      <w:r>
        <w:t>Thus</w:t>
      </w:r>
      <w:proofErr w:type="gramEnd"/>
      <w:r>
        <w:t xml:space="preserve"> it is very important to pay attention to what is on the calendar.  </w:t>
      </w:r>
    </w:p>
    <w:p w:rsidR="00D461BE" w:rsidRDefault="00D461BE" w:rsidP="00D461BE">
      <w:pPr>
        <w:pStyle w:val="NormalWeb"/>
      </w:pPr>
      <w:r>
        <w:t xml:space="preserve">1. The moment a bill is placed on the calendar any member can register a </w:t>
      </w:r>
      <w:r>
        <w:rPr>
          <w:rStyle w:val="Strong"/>
        </w:rPr>
        <w:t>Hold</w:t>
      </w:r>
      <w:r>
        <w:t xml:space="preserve"> on the bill (in the Senate this is a Notice of Intent to Object to Proceeding.</w:t>
      </w:r>
      <w:r>
        <w:rPr>
          <w:rStyle w:val="Emphasis"/>
          <w:b/>
          <w:bCs/>
        </w:rPr>
        <w:t xml:space="preserve"> </w:t>
      </w:r>
      <w:r>
        <w:rPr>
          <w:rStyle w:val="Strong"/>
          <w:i/>
          <w:iCs/>
        </w:rPr>
        <w:t> </w:t>
      </w:r>
      <w:r>
        <w:t xml:space="preserve">In </w:t>
      </w:r>
      <w:proofErr w:type="spellStart"/>
      <w:r>
        <w:t>LegSim</w:t>
      </w:r>
      <w:proofErr w:type="spellEnd"/>
      <w:r>
        <w:t xml:space="preserve">, a hold is placed by going to </w:t>
      </w:r>
      <w:r>
        <w:rPr>
          <w:rStyle w:val="Strong"/>
        </w:rPr>
        <w:t>Clerk -&gt; Legislative Holds</w:t>
      </w:r>
      <w:r>
        <w:t>. Members can both add and remove a hold from this interface.</w:t>
      </w:r>
      <w:r>
        <w:br/>
      </w:r>
      <w:r>
        <w:br/>
        <w:t>2. The Majority Leader propose</w:t>
      </w:r>
      <w:r>
        <w:t>s</w:t>
      </w:r>
      <w:r>
        <w:t xml:space="preserve"> a floor procedure. </w:t>
      </w:r>
      <w:r>
        <w:t>I</w:t>
      </w:r>
      <w:r>
        <w:t>f the Majority Leader proposes a floor procedure too quickly, then members won't have a chance to register holds</w:t>
      </w:r>
      <w:r>
        <w:t xml:space="preserve"> so a fair majority leader will be transparent about their intended actions</w:t>
      </w:r>
      <w:r>
        <w:t xml:space="preserve">... </w:t>
      </w:r>
    </w:p>
    <w:p w:rsidR="00D461BE" w:rsidRDefault="00D461BE" w:rsidP="00D461BE">
      <w:pPr>
        <w:pStyle w:val="NormalWeb"/>
      </w:pPr>
      <w:r>
        <w:t xml:space="preserve">The first step for considering a bill is for the majority leader to propose a </w:t>
      </w:r>
      <w:r w:rsidRPr="00CC69C9">
        <w:rPr>
          <w:b/>
        </w:rPr>
        <w:t>motion to proceed</w:t>
      </w:r>
      <w:r>
        <w:t xml:space="preserve"> to consideration of the bill, which can take two forms:</w:t>
      </w:r>
    </w:p>
    <w:p w:rsidR="00CC69C9" w:rsidRDefault="00D461BE" w:rsidP="00D461BE">
      <w:pPr>
        <w:pStyle w:val="NormalWeb"/>
      </w:pPr>
      <w:r>
        <w:t> -</w:t>
      </w:r>
      <w:r>
        <w:rPr>
          <w:rStyle w:val="Strong"/>
        </w:rPr>
        <w:t xml:space="preserve"> Unanimous Consent Agreement</w:t>
      </w:r>
      <w:r>
        <w:rPr>
          <w:rStyle w:val="Strong"/>
        </w:rPr>
        <w:t xml:space="preserve"> (UCA)</w:t>
      </w:r>
      <w:r>
        <w:t>: requires zero 'no' votes</w:t>
      </w:r>
      <w:r>
        <w:t xml:space="preserve"> to pass</w:t>
      </w:r>
      <w:r>
        <w:t xml:space="preserve">, but </w:t>
      </w:r>
      <w:r>
        <w:t>then the bill can</w:t>
      </w:r>
      <w:r>
        <w:t>not be filibustered</w:t>
      </w:r>
      <w:r>
        <w:br/>
        <w:t xml:space="preserve"> - </w:t>
      </w:r>
      <w:r>
        <w:rPr>
          <w:rStyle w:val="Strong"/>
        </w:rPr>
        <w:t>Motion to Proceed</w:t>
      </w:r>
      <w:r>
        <w:t>: requires simple majority</w:t>
      </w:r>
      <w:r>
        <w:t xml:space="preserve"> to pass</w:t>
      </w:r>
      <w:r>
        <w:t xml:space="preserve">, </w:t>
      </w:r>
      <w:r>
        <w:t xml:space="preserve">but the bill </w:t>
      </w:r>
      <w:r>
        <w:t>can be filibustered</w:t>
      </w:r>
      <w:r>
        <w:br/>
      </w:r>
      <w:r>
        <w:br/>
      </w:r>
      <w:r>
        <w:t xml:space="preserve">As part of this process, the majority leader </w:t>
      </w:r>
      <w:r w:rsidRPr="00CC69C9">
        <w:rPr>
          <w:b/>
        </w:rPr>
        <w:t xml:space="preserve">specifies the </w:t>
      </w:r>
      <w:r w:rsidRPr="00CC69C9">
        <w:rPr>
          <w:b/>
        </w:rPr>
        <w:t>procedures</w:t>
      </w:r>
      <w:r>
        <w:t xml:space="preserve"> </w:t>
      </w:r>
      <w:r>
        <w:t xml:space="preserve">under which the bill will be considered (in the motion itself). For example, a UCA might propose that no amendments are in order or that there will be 5 minutes of debate. But it is also worth considering whether such a restrictive procedure will win unanimous support! If not, the majority leader is back to square one. </w:t>
      </w:r>
      <w:r>
        <w:br/>
      </w:r>
      <w:r>
        <w:br/>
        <w:t>3. Once the motion</w:t>
      </w:r>
      <w:r w:rsidR="00CC69C9">
        <w:t xml:space="preserve"> to proceed</w:t>
      </w:r>
      <w:r>
        <w:t xml:space="preserve"> is scheduled, anyone who has </w:t>
      </w:r>
      <w:r w:rsidR="00CC69C9">
        <w:t xml:space="preserve">already </w:t>
      </w:r>
      <w:r>
        <w:t xml:space="preserve">registered a hold can initiate a </w:t>
      </w:r>
      <w:proofErr w:type="spellStart"/>
      <w:r w:rsidR="00CC69C9">
        <w:t>LegSim</w:t>
      </w:r>
      <w:proofErr w:type="spellEnd"/>
      <w:r w:rsidR="00CC69C9">
        <w:t xml:space="preserve"> </w:t>
      </w:r>
      <w:r>
        <w:t>filibuster by selecting the '</w:t>
      </w:r>
      <w:r>
        <w:rPr>
          <w:rStyle w:val="Strong"/>
        </w:rPr>
        <w:t>still debating</w:t>
      </w:r>
      <w:r>
        <w:t>' option</w:t>
      </w:r>
      <w:r w:rsidR="00CC69C9">
        <w:t xml:space="preserve"> on the vote that is now available on their home page</w:t>
      </w:r>
      <w:r>
        <w:t>. Th</w:t>
      </w:r>
      <w:r w:rsidR="00CC69C9">
        <w:t xml:space="preserve">is stops the </w:t>
      </w:r>
      <w:r>
        <w:t>vote clock until either the filibuster ends</w:t>
      </w:r>
      <w:r w:rsidR="00CC69C9">
        <w:t xml:space="preserve"> (every senator who is ‘still debating’ withdraws and casts a vote)</w:t>
      </w:r>
      <w:r>
        <w:t xml:space="preserve"> or </w:t>
      </w:r>
      <w:r>
        <w:rPr>
          <w:rStyle w:val="Strong"/>
        </w:rPr>
        <w:t>cloture</w:t>
      </w:r>
      <w:r>
        <w:t xml:space="preserve"> is achieved. </w:t>
      </w:r>
    </w:p>
    <w:p w:rsidR="00D461BE" w:rsidRDefault="00D461BE" w:rsidP="00D461BE">
      <w:pPr>
        <w:pStyle w:val="NormalWeb"/>
      </w:pPr>
      <w:r>
        <w:br/>
        <w:t xml:space="preserve">4.  </w:t>
      </w:r>
      <w:r w:rsidR="00CC69C9" w:rsidRPr="00CC69C9">
        <w:rPr>
          <w:b/>
        </w:rPr>
        <w:t>Cloture.</w:t>
      </w:r>
      <w:r w:rsidR="00CC69C9">
        <w:t xml:space="preserve"> While a vote is being filibustered, the </w:t>
      </w:r>
      <w:r>
        <w:t xml:space="preserve">Majority Leader </w:t>
      </w:r>
      <w:r w:rsidR="00CC69C9">
        <w:t xml:space="preserve">has the ability to </w:t>
      </w:r>
      <w:r>
        <w:t xml:space="preserve">schedule a cloture </w:t>
      </w:r>
      <w:r w:rsidR="00CC69C9">
        <w:t xml:space="preserve">(‘closure’) </w:t>
      </w:r>
      <w:r>
        <w:t>vote</w:t>
      </w:r>
      <w:r w:rsidR="00CC69C9">
        <w:t xml:space="preserve">. </w:t>
      </w:r>
      <w:r>
        <w:t xml:space="preserve"> Cloture votes require a 3/5ths majority and "present" votes as "no" votes. If the cloture motion is adopted</w:t>
      </w:r>
      <w:r w:rsidR="00CC69C9">
        <w:t xml:space="preserve"> by a 3/5</w:t>
      </w:r>
      <w:r w:rsidR="00CC69C9" w:rsidRPr="00CC69C9">
        <w:rPr>
          <w:vertAlign w:val="superscript"/>
        </w:rPr>
        <w:t>th</w:t>
      </w:r>
      <w:r w:rsidR="00CC69C9">
        <w:t xml:space="preserve"> vote</w:t>
      </w:r>
      <w:r>
        <w:t>, the vote clock start again on</w:t>
      </w:r>
      <w:r w:rsidR="00CC69C9">
        <w:t xml:space="preserve"> the vote that </w:t>
      </w:r>
      <w:r w:rsidR="00CC69C9">
        <w:lastRenderedPageBreak/>
        <w:t>was filibustered and it cannot be filibustered again</w:t>
      </w:r>
      <w:r>
        <w:t>.</w:t>
      </w:r>
      <w:r>
        <w:br/>
      </w:r>
      <w:r>
        <w:br/>
        <w:t xml:space="preserve">5. If the motion to proceed is adopted, the legislation in question can now be scheduled for amendment </w:t>
      </w:r>
      <w:r w:rsidR="00CC69C9">
        <w:t xml:space="preserve">and </w:t>
      </w:r>
      <w:r>
        <w:t xml:space="preserve">final passage votes. </w:t>
      </w:r>
      <w:r w:rsidR="00CC69C9">
        <w:t xml:space="preserve">These votes are also </w:t>
      </w:r>
      <w:r>
        <w:t>subject to filibuster using the same process described above</w:t>
      </w:r>
      <w:r w:rsidR="00CC69C9">
        <w:t xml:space="preserve">, unless the motion to proceed that was adopted </w:t>
      </w:r>
      <w:r>
        <w:t>limits debate</w:t>
      </w:r>
      <w:r w:rsidR="00CC69C9">
        <w:t xml:space="preserve"> in a way that prevents further filibusters. In that case the </w:t>
      </w:r>
      <w:r>
        <w:t>chamber leader should schedule vote</w:t>
      </w:r>
      <w:r w:rsidR="000D0D7C">
        <w:t>s</w:t>
      </w:r>
      <w:r>
        <w:t xml:space="preserve"> so that </w:t>
      </w:r>
      <w:r w:rsidR="000D0D7C">
        <w:t xml:space="preserve">they </w:t>
      </w:r>
      <w:r>
        <w:t>cannot be filibustered.</w:t>
      </w:r>
    </w:p>
    <w:p w:rsidR="000D0D7C" w:rsidRDefault="000D0D7C" w:rsidP="00D461BE">
      <w:pPr>
        <w:pStyle w:val="NormalWeb"/>
      </w:pPr>
      <w:r>
        <w:t xml:space="preserve">6. One more note. The course administrator has the ability to override this process and schedule a vote on any bill at any time. </w:t>
      </w:r>
      <w:bookmarkStart w:id="0" w:name="_GoBack"/>
      <w:bookmarkEnd w:id="0"/>
    </w:p>
    <w:p w:rsidR="000D0D7C" w:rsidRDefault="000D0D7C" w:rsidP="00D461BE">
      <w:pPr>
        <w:pStyle w:val="NormalWeb"/>
      </w:pPr>
      <w:r>
        <w:t>More questions about this process? Contact us at support@legsim.org</w:t>
      </w:r>
    </w:p>
    <w:p w:rsidR="00D82BB4" w:rsidRDefault="00D82BB4"/>
    <w:sectPr w:rsidR="00D8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BE"/>
    <w:rsid w:val="000D0D7C"/>
    <w:rsid w:val="001446DD"/>
    <w:rsid w:val="00CC69C9"/>
    <w:rsid w:val="00D461BE"/>
    <w:rsid w:val="00D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FBB4"/>
  <w15:chartTrackingRefBased/>
  <w15:docId w15:val="{68913158-67C8-4D12-8CD5-FA3E9CF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BE"/>
    <w:rPr>
      <w:b/>
      <w:bCs/>
    </w:rPr>
  </w:style>
  <w:style w:type="character" w:styleId="Emphasis">
    <w:name w:val="Emphasis"/>
    <w:basedOn w:val="DefaultParagraphFont"/>
    <w:uiPriority w:val="20"/>
    <w:qFormat/>
    <w:rsid w:val="00D46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2</cp:revision>
  <dcterms:created xsi:type="dcterms:W3CDTF">2020-08-25T18:47:00Z</dcterms:created>
  <dcterms:modified xsi:type="dcterms:W3CDTF">2020-08-25T19:09:00Z</dcterms:modified>
</cp:coreProperties>
</file>