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F9" w:rsidRDefault="00D15EF9"/>
    <w:p w:rsidR="00D15EF9" w:rsidRDefault="00D15EF9"/>
    <w:p w:rsidR="00D15EF9" w:rsidRDefault="00D15EF9">
      <w:r>
        <w:t>O</w:t>
      </w:r>
      <w:r w:rsidRPr="00D15EF9">
        <w:rPr>
          <w:noProof/>
        </w:rPr>
        <w:drawing>
          <wp:inline distT="0" distB="0" distL="0" distR="0">
            <wp:extent cx="4619625" cy="4619625"/>
            <wp:effectExtent l="0" t="0" r="9525" b="9525"/>
            <wp:docPr id="1" name="Picture 1" descr="C:\Users\John.DESKTOP-ES1A8AS\Desktop\POLS559\graphs\plots\group relationships\signed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DESKTOP-ES1A8AS\Desktop\POLS559\graphs\plots\group relationships\signed_pl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F9" w:rsidRDefault="00D15EF9"/>
    <w:p w:rsidR="004F4AAE" w:rsidRDefault="00D15EF9">
      <w:r>
        <w:t xml:space="preserve">OK, this takes a bit to setup but </w:t>
      </w:r>
      <w:proofErr w:type="gramStart"/>
      <w:r>
        <w:t>it’s</w:t>
      </w:r>
      <w:proofErr w:type="gramEnd"/>
      <w:r>
        <w:t xml:space="preserve"> pretty nice. </w:t>
      </w:r>
      <w:r w:rsidR="00223677">
        <w:t xml:space="preserve">My son Chris put it together. The data are from a project Emily </w:t>
      </w:r>
      <w:proofErr w:type="spellStart"/>
      <w:r w:rsidR="00223677">
        <w:t>Gade</w:t>
      </w:r>
      <w:proofErr w:type="spellEnd"/>
      <w:r w:rsidR="00223677">
        <w:t xml:space="preserve"> is working on. </w:t>
      </w:r>
    </w:p>
    <w:p w:rsidR="004477F9" w:rsidRDefault="00D15EF9" w:rsidP="004477F9">
      <w:r>
        <w:t>In computing</w:t>
      </w:r>
      <w:r w:rsidR="00204CF5">
        <w:t>,</w:t>
      </w:r>
      <w:r>
        <w:t xml:space="preserve"> a ‘graph’ is relationship between data items.</w:t>
      </w:r>
      <w:r w:rsidR="004477F9">
        <w:t xml:space="preserve"> The data for a network graph are just three columns in a .csv file, the two nodes and the edge value (if no edge, no case). </w:t>
      </w:r>
    </w:p>
    <w:p w:rsidR="004F4AAE" w:rsidRDefault="00D15EF9">
      <w:r>
        <w:t xml:space="preserve">Above is a ‘plot’ of </w:t>
      </w:r>
      <w:r w:rsidR="004F4AAE">
        <w:t xml:space="preserve">graphs. In this </w:t>
      </w:r>
      <w:proofErr w:type="gramStart"/>
      <w:r w:rsidR="004F4AAE">
        <w:t>case</w:t>
      </w:r>
      <w:proofErr w:type="gramEnd"/>
      <w:r w:rsidR="004F4AAE">
        <w:t xml:space="preserve"> the dots or nodes are terrorist organizations. The lines or edges indicate a relationship. </w:t>
      </w:r>
      <w:r w:rsidR="00B66BE7">
        <w:t xml:space="preserve">An edge can be based on anything – </w:t>
      </w:r>
      <w:r w:rsidR="004A1BC5">
        <w:t xml:space="preserve">for </w:t>
      </w:r>
      <w:proofErr w:type="gramStart"/>
      <w:r w:rsidR="004A1BC5">
        <w:t>example</w:t>
      </w:r>
      <w:proofErr w:type="gramEnd"/>
      <w:r w:rsidR="004A1BC5">
        <w:t xml:space="preserve"> whether one website links to another or whether one organization posts something positive or negative about another organization. </w:t>
      </w:r>
      <w:proofErr w:type="gramStart"/>
      <w:r w:rsidR="004F4AAE">
        <w:t>green</w:t>
      </w:r>
      <w:proofErr w:type="gramEnd"/>
      <w:r w:rsidR="004F4AAE">
        <w:t xml:space="preserve"> is a positive relationship</w:t>
      </w:r>
      <w:r w:rsidR="004A1BC5">
        <w:t xml:space="preserve"> (the edge value is 1)</w:t>
      </w:r>
      <w:r w:rsidR="004F4AAE">
        <w:t xml:space="preserve"> and red is a negative one</w:t>
      </w:r>
      <w:r w:rsidR="004A1BC5">
        <w:t xml:space="preserve"> (the edge value is negative)</w:t>
      </w:r>
      <w:r w:rsidR="004F4AAE">
        <w:t xml:space="preserve">. </w:t>
      </w:r>
      <w:r w:rsidR="004A1BC5">
        <w:t>The thickness of an edge can also indicate the frequency of a relationship.</w:t>
      </w:r>
    </w:p>
    <w:p w:rsidR="004F4AAE" w:rsidRDefault="004F4AAE">
      <w:r>
        <w:t xml:space="preserve">The colors of the nodes indicates groups based on one of the grouping functions available in </w:t>
      </w:r>
      <w:proofErr w:type="spellStart"/>
      <w:r>
        <w:t>IGraph</w:t>
      </w:r>
      <w:proofErr w:type="spellEnd"/>
      <w:r>
        <w:t xml:space="preserve">. The organizations closer to the center have more relationships – </w:t>
      </w:r>
      <w:r w:rsidR="00453C38">
        <w:t>this ‘</w:t>
      </w:r>
      <w:r>
        <w:t>centrality</w:t>
      </w:r>
      <w:r w:rsidR="00453C38">
        <w:t>’</w:t>
      </w:r>
      <w:r>
        <w:t xml:space="preserve"> is a</w:t>
      </w:r>
      <w:r w:rsidR="00453C38">
        <w:t xml:space="preserve">n important </w:t>
      </w:r>
      <w:r>
        <w:t xml:space="preserve">measure in </w:t>
      </w:r>
      <w:r>
        <w:lastRenderedPageBreak/>
        <w:t xml:space="preserve">network analysis. </w:t>
      </w:r>
      <w:r w:rsidR="00B66BE7">
        <w:t>W</w:t>
      </w:r>
      <w:r>
        <w:t>e see h</w:t>
      </w:r>
      <w:r w:rsidR="00B66BE7">
        <w:t>ere are a large number of</w:t>
      </w:r>
      <w:r>
        <w:t xml:space="preserve"> isolated groups and a smaller number of highly connected groups. </w:t>
      </w:r>
    </w:p>
    <w:p w:rsidR="004F4AAE" w:rsidRDefault="0007498A">
      <w:r>
        <w:t>T</w:t>
      </w:r>
      <w:r w:rsidR="00B66BE7">
        <w:t xml:space="preserve">he Louvain version of </w:t>
      </w:r>
      <w:proofErr w:type="spellStart"/>
      <w:r w:rsidR="00B66BE7">
        <w:t>IGraph</w:t>
      </w:r>
      <w:proofErr w:type="spellEnd"/>
      <w:r w:rsidR="00B66BE7">
        <w:t xml:space="preserve"> available in Python. It is superior to the R version (faster with more options). </w:t>
      </w:r>
      <w:r w:rsidR="004F4AAE">
        <w:t>To get up and running, we need to:</w:t>
      </w:r>
    </w:p>
    <w:p w:rsidR="00223677" w:rsidRDefault="0007498A" w:rsidP="00223677">
      <w:r>
        <w:t xml:space="preserve">Go to your command line and </w:t>
      </w:r>
    </w:p>
    <w:p w:rsidR="00223677" w:rsidRDefault="00223677" w:rsidP="00223677">
      <w:pPr>
        <w:pStyle w:val="ListParagraph"/>
        <w:numPr>
          <w:ilvl w:val="0"/>
          <w:numId w:val="2"/>
        </w:numPr>
      </w:pPr>
      <w:r>
        <w:t>pip install</w:t>
      </w:r>
      <w:r w:rsidR="00F2771C">
        <w:t xml:space="preserve"> python-</w:t>
      </w:r>
      <w:proofErr w:type="spellStart"/>
      <w:r>
        <w:t>igraph</w:t>
      </w:r>
      <w:proofErr w:type="spellEnd"/>
    </w:p>
    <w:p w:rsidR="0007498A" w:rsidRDefault="0007498A" w:rsidP="00BB00FB">
      <w:pPr>
        <w:pStyle w:val="ListParagraph"/>
        <w:numPr>
          <w:ilvl w:val="0"/>
          <w:numId w:val="2"/>
        </w:numPr>
      </w:pPr>
      <w:r>
        <w:t xml:space="preserve">pip install </w:t>
      </w:r>
      <w:proofErr w:type="spellStart"/>
      <w:r w:rsidR="00223677">
        <w:t>l</w:t>
      </w:r>
      <w:r>
        <w:t>ouvain</w:t>
      </w:r>
      <w:proofErr w:type="spellEnd"/>
      <w:r>
        <w:t xml:space="preserve">  (</w:t>
      </w:r>
      <w:r w:rsidR="005F6F5B">
        <w:t xml:space="preserve">after downloading and executing </w:t>
      </w:r>
      <w:r w:rsidR="00BB00FB">
        <w:t xml:space="preserve">the </w:t>
      </w:r>
      <w:r w:rsidR="005F6F5B">
        <w:t xml:space="preserve">package from </w:t>
      </w:r>
      <w:r w:rsidR="00BB00FB">
        <w:t xml:space="preserve">here: </w:t>
      </w:r>
      <w:r w:rsidR="00BB00FB" w:rsidRPr="00BB00FB">
        <w:t>https://pypi.python.org/pypi/louvain/</w:t>
      </w:r>
      <w:r>
        <w:t>)</w:t>
      </w:r>
    </w:p>
    <w:p w:rsidR="0007498A" w:rsidRDefault="0007498A" w:rsidP="0007498A">
      <w:pPr>
        <w:pStyle w:val="ListParagraph"/>
        <w:numPr>
          <w:ilvl w:val="0"/>
          <w:numId w:val="2"/>
        </w:numPr>
      </w:pPr>
      <w:r>
        <w:t xml:space="preserve">Pip install </w:t>
      </w:r>
      <w:proofErr w:type="spellStart"/>
      <w:r>
        <w:t>tqdm</w:t>
      </w:r>
      <w:proofErr w:type="spellEnd"/>
    </w:p>
    <w:p w:rsidR="0007498A" w:rsidRDefault="007F23DC" w:rsidP="007F23DC">
      <w:pPr>
        <w:pStyle w:val="ListParagraph"/>
        <w:numPr>
          <w:ilvl w:val="0"/>
          <w:numId w:val="2"/>
        </w:numPr>
      </w:pPr>
      <w:r>
        <w:t xml:space="preserve">Download the graphs folder at </w:t>
      </w:r>
      <w:r w:rsidR="005F6F5B">
        <w:t>faculty.washington.edu/jwilker</w:t>
      </w:r>
      <w:bookmarkStart w:id="0" w:name="_GoBack"/>
      <w:bookmarkEnd w:id="0"/>
      <w:r w:rsidRPr="007F23DC">
        <w:t>/559/graphs</w:t>
      </w:r>
    </w:p>
    <w:p w:rsidR="007F23DC" w:rsidRDefault="007F23DC" w:rsidP="007F23DC">
      <w:pPr>
        <w:pStyle w:val="ListParagraph"/>
        <w:numPr>
          <w:ilvl w:val="0"/>
          <w:numId w:val="2"/>
        </w:numPr>
      </w:pPr>
      <w:r>
        <w:t>Locate folder wherever you normally access your python files</w:t>
      </w:r>
    </w:p>
    <w:p w:rsidR="007F23DC" w:rsidRDefault="007F23DC" w:rsidP="007F23DC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spyder</w:t>
      </w:r>
      <w:proofErr w:type="spellEnd"/>
      <w:r>
        <w:t xml:space="preserve"> (or whatever)</w:t>
      </w:r>
    </w:p>
    <w:p w:rsidR="007F23DC" w:rsidRDefault="007F23DC" w:rsidP="007F23DC">
      <w:pPr>
        <w:pStyle w:val="ListParagraph"/>
        <w:numPr>
          <w:ilvl w:val="0"/>
          <w:numId w:val="2"/>
        </w:numPr>
      </w:pPr>
      <w:r>
        <w:t>Open graphs/scripts/group_relationships/pickle_graphs.py</w:t>
      </w:r>
    </w:p>
    <w:p w:rsidR="007F23DC" w:rsidRDefault="007F23DC" w:rsidP="007F23DC">
      <w:pPr>
        <w:pStyle w:val="ListParagraph"/>
        <w:numPr>
          <w:ilvl w:val="0"/>
          <w:numId w:val="2"/>
        </w:numPr>
      </w:pPr>
      <w:r>
        <w:t>Run it. If you get an error, run it again (should work the second time).</w:t>
      </w:r>
    </w:p>
    <w:p w:rsidR="0095206C" w:rsidRDefault="007F23DC" w:rsidP="004A246E">
      <w:pPr>
        <w:pStyle w:val="ListParagraph"/>
        <w:numPr>
          <w:ilvl w:val="0"/>
          <w:numId w:val="2"/>
        </w:numPr>
      </w:pPr>
      <w:r>
        <w:t xml:space="preserve">If it </w:t>
      </w:r>
      <w:proofErr w:type="gramStart"/>
      <w:r>
        <w:t>doesn’t</w:t>
      </w:r>
      <w:proofErr w:type="gramEnd"/>
      <w:r>
        <w:t xml:space="preserve"> run, could be a </w:t>
      </w:r>
      <w:r w:rsidR="0095206C">
        <w:t>‘</w:t>
      </w:r>
      <w:proofErr w:type="spellStart"/>
      <w:r w:rsidR="0095206C">
        <w:t>P</w:t>
      </w:r>
      <w:r>
        <w:t>ython</w:t>
      </w:r>
      <w:r w:rsidR="0095206C">
        <w:t>P</w:t>
      </w:r>
      <w:r>
        <w:t>ath</w:t>
      </w:r>
      <w:proofErr w:type="spellEnd"/>
      <w:r w:rsidR="0095206C">
        <w:t>’</w:t>
      </w:r>
      <w:r>
        <w:t xml:space="preserve"> problem</w:t>
      </w:r>
      <w:r w:rsidR="0095206C">
        <w:t xml:space="preserve">. You need to set a </w:t>
      </w:r>
      <w:proofErr w:type="spellStart"/>
      <w:r w:rsidR="0095206C">
        <w:t>PythonPath</w:t>
      </w:r>
      <w:proofErr w:type="spellEnd"/>
      <w:r w:rsidR="0095206C">
        <w:t xml:space="preserve"> to the directory wh</w:t>
      </w:r>
      <w:r w:rsidR="00EE0177">
        <w:t>ere the graphs folder is located</w:t>
      </w:r>
    </w:p>
    <w:p w:rsidR="0095206C" w:rsidRDefault="0095206C" w:rsidP="0095206C">
      <w:r>
        <w:t xml:space="preserve">Pickle_graphs.py creates three different plots drawing from the </w:t>
      </w:r>
      <w:proofErr w:type="gramStart"/>
      <w:r>
        <w:t>three csv</w:t>
      </w:r>
      <w:proofErr w:type="gramEnd"/>
      <w:r>
        <w:t xml:space="preserve"> files located in graphs/lib/</w:t>
      </w:r>
      <w:proofErr w:type="spellStart"/>
      <w:r>
        <w:t>group_relationships</w:t>
      </w:r>
      <w:proofErr w:type="spellEnd"/>
      <w:r>
        <w:t>. If you had your own csv graph files, just put them in there an</w:t>
      </w:r>
      <w:r w:rsidR="00DF76ED">
        <w:t>d update the file names in those two files.</w:t>
      </w:r>
      <w:r w:rsidR="00223677">
        <w:t xml:space="preserve"> </w:t>
      </w:r>
    </w:p>
    <w:p w:rsidR="00223677" w:rsidRDefault="00223677" w:rsidP="0095206C"/>
    <w:p w:rsidR="0095206C" w:rsidRDefault="0095206C" w:rsidP="0095206C"/>
    <w:p w:rsidR="0095206C" w:rsidRDefault="0095206C" w:rsidP="0095206C"/>
    <w:p w:rsidR="007F23DC" w:rsidRDefault="007F23DC" w:rsidP="0095206C">
      <w:pPr>
        <w:pStyle w:val="ListParagraph"/>
      </w:pPr>
    </w:p>
    <w:sectPr w:rsidR="007F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D7A"/>
    <w:multiLevelType w:val="hybridMultilevel"/>
    <w:tmpl w:val="7F2C2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6067"/>
    <w:multiLevelType w:val="hybridMultilevel"/>
    <w:tmpl w:val="3A08B5BE"/>
    <w:lvl w:ilvl="0" w:tplc="C0A654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76"/>
    <w:rsid w:val="00007A8C"/>
    <w:rsid w:val="00050E76"/>
    <w:rsid w:val="0007498A"/>
    <w:rsid w:val="00204CF5"/>
    <w:rsid w:val="00223677"/>
    <w:rsid w:val="002674C7"/>
    <w:rsid w:val="004477F9"/>
    <w:rsid w:val="00453C38"/>
    <w:rsid w:val="004A1BC5"/>
    <w:rsid w:val="004F4AAE"/>
    <w:rsid w:val="005F6F5B"/>
    <w:rsid w:val="007D3A7C"/>
    <w:rsid w:val="007F23DC"/>
    <w:rsid w:val="0095206C"/>
    <w:rsid w:val="00B66BE7"/>
    <w:rsid w:val="00BB00FB"/>
    <w:rsid w:val="00D15EF9"/>
    <w:rsid w:val="00DF76ED"/>
    <w:rsid w:val="00EE0177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EBD3"/>
  <w15:chartTrackingRefBased/>
  <w15:docId w15:val="{69ADA7D7-6027-4DE8-A068-C22C77F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12</cp:revision>
  <dcterms:created xsi:type="dcterms:W3CDTF">2017-02-20T03:54:00Z</dcterms:created>
  <dcterms:modified xsi:type="dcterms:W3CDTF">2017-02-21T04:20:00Z</dcterms:modified>
</cp:coreProperties>
</file>