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35" w:rsidRDefault="00926D35"/>
    <w:p w:rsidR="002473FF" w:rsidRDefault="002473FF">
      <w:pPr>
        <w:rPr>
          <w:u w:val="single"/>
        </w:rPr>
      </w:pPr>
      <w:r w:rsidRPr="002473FF">
        <w:rPr>
          <w:u w:val="single"/>
        </w:rPr>
        <w:t>Confusion Matrix Assignment</w:t>
      </w:r>
    </w:p>
    <w:p w:rsidR="002473FF" w:rsidRDefault="002473FF">
      <w:r>
        <w:t>Create</w:t>
      </w:r>
    </w:p>
    <w:p w:rsidR="002473FF" w:rsidRDefault="002473FF" w:rsidP="00C2583F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confusion matrix that compares </w:t>
      </w:r>
      <w:r w:rsidR="00ED68A1">
        <w:t xml:space="preserve">the true and predicted labels for your test set using one of the algorithms, or using the plurality vote of your ensemble. </w:t>
      </w:r>
    </w:p>
    <w:p w:rsidR="00ED68A1" w:rsidRDefault="00ED68A1" w:rsidP="00ED68A1">
      <w:r>
        <w:t>In addition, compute:</w:t>
      </w:r>
    </w:p>
    <w:p w:rsidR="002473FF" w:rsidRDefault="002473FF" w:rsidP="002473FF">
      <w:pPr>
        <w:pStyle w:val="ListParagraph"/>
        <w:numPr>
          <w:ilvl w:val="0"/>
          <w:numId w:val="2"/>
        </w:numPr>
      </w:pPr>
      <w:r>
        <w:t>Overall Precision</w:t>
      </w:r>
    </w:p>
    <w:p w:rsidR="002473FF" w:rsidRDefault="002473FF" w:rsidP="002473FF">
      <w:pPr>
        <w:pStyle w:val="ListParagraph"/>
        <w:numPr>
          <w:ilvl w:val="0"/>
          <w:numId w:val="2"/>
        </w:numPr>
      </w:pPr>
      <w:r>
        <w:t>Overall Recall</w:t>
      </w:r>
    </w:p>
    <w:p w:rsidR="002473FF" w:rsidRDefault="002473FF" w:rsidP="002473FF">
      <w:pPr>
        <w:pStyle w:val="ListParagraph"/>
        <w:numPr>
          <w:ilvl w:val="0"/>
          <w:numId w:val="2"/>
        </w:numPr>
      </w:pPr>
      <w:r>
        <w:t>F-score</w:t>
      </w:r>
    </w:p>
    <w:p w:rsidR="002473FF" w:rsidRDefault="002473FF" w:rsidP="002473FF">
      <w:r>
        <w:t>Identify</w:t>
      </w:r>
    </w:p>
    <w:p w:rsidR="00ED68A1" w:rsidRPr="00ED68A1" w:rsidRDefault="00ED68A1" w:rsidP="002473FF">
      <w:pPr>
        <w:pStyle w:val="ListParagraph"/>
        <w:numPr>
          <w:ilvl w:val="0"/>
          <w:numId w:val="2"/>
        </w:numPr>
        <w:rPr>
          <w:u w:val="single"/>
        </w:rPr>
      </w:pPr>
      <w:r>
        <w:t>T</w:t>
      </w:r>
      <w:r w:rsidR="002473FF">
        <w:t xml:space="preserve">he </w:t>
      </w:r>
      <w:r>
        <w:t>categories that are the greatest sources of errors and would therefore be the primary focus of subsequent active learning efforts.</w:t>
      </w:r>
    </w:p>
    <w:p w:rsidR="002473FF" w:rsidRPr="002473FF" w:rsidRDefault="002473FF" w:rsidP="00ED68A1">
      <w:pPr>
        <w:pStyle w:val="ListParagraph"/>
        <w:rPr>
          <w:u w:val="single"/>
        </w:rPr>
      </w:pPr>
      <w:bookmarkStart w:id="0" w:name="_GoBack"/>
      <w:bookmarkEnd w:id="0"/>
    </w:p>
    <w:sectPr w:rsidR="002473FF" w:rsidRPr="002473FF" w:rsidSect="0092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2598A"/>
    <w:multiLevelType w:val="hybridMultilevel"/>
    <w:tmpl w:val="D7EE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1CD8"/>
    <w:multiLevelType w:val="hybridMultilevel"/>
    <w:tmpl w:val="7732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3FF"/>
    <w:rsid w:val="002473FF"/>
    <w:rsid w:val="00926D35"/>
    <w:rsid w:val="00E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FE06-CA77-4923-AE4D-71188CCA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Wilkerson</cp:lastModifiedBy>
  <cp:revision>2</cp:revision>
  <dcterms:created xsi:type="dcterms:W3CDTF">2013-03-07T17:11:00Z</dcterms:created>
  <dcterms:modified xsi:type="dcterms:W3CDTF">2015-01-07T04:05:00Z</dcterms:modified>
</cp:coreProperties>
</file>