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DB7" w:rsidRPr="0050310D" w:rsidRDefault="00CF4DB7">
      <w:pPr>
        <w:rPr>
          <w:b/>
        </w:rPr>
      </w:pPr>
      <w:r>
        <w:rPr>
          <w:b/>
        </w:rPr>
        <w:t>Introduction to R</w:t>
      </w:r>
    </w:p>
    <w:p w:rsidR="00CF4DB7" w:rsidRDefault="00937318">
      <w:pPr>
        <w:rPr>
          <w:b/>
        </w:rPr>
      </w:pPr>
      <w:r>
        <w:rPr>
          <w:b/>
        </w:rPr>
        <w:t>Special Exercise</w:t>
      </w:r>
    </w:p>
    <w:p w:rsidR="00937318" w:rsidRDefault="00937318">
      <w:pPr>
        <w:rPr>
          <w:b/>
        </w:rPr>
      </w:pPr>
    </w:p>
    <w:p w:rsidR="00937318" w:rsidRPr="00937318" w:rsidRDefault="00937318">
      <w:r>
        <w:t xml:space="preserve">This exercise </w:t>
      </w:r>
      <w:r w:rsidR="00416A33">
        <w:t>is for you to try in the evening</w:t>
      </w:r>
      <w:r>
        <w:t>. We will review various solutions to it in the final session – so even if you don’t get a complete solution, tackling some of it will be useful preparation for the final session.</w:t>
      </w:r>
    </w:p>
    <w:p w:rsidR="00CF4DB7" w:rsidRDefault="00CF4DB7"/>
    <w:p w:rsidR="00A62D85" w:rsidRDefault="00937318" w:rsidP="00937318">
      <w:r>
        <w:t xml:space="preserve">The goal is to implement </w:t>
      </w:r>
      <w:hyperlink r:id="rId5" w:history="1">
        <w:r w:rsidRPr="00937318">
          <w:rPr>
            <w:rStyle w:val="Hyperlink"/>
          </w:rPr>
          <w:t>Conway’s Game of Life</w:t>
        </w:r>
      </w:hyperlink>
      <w:r>
        <w:t xml:space="preserve"> in R. This ‘game’ is a simple evolutionary model, where cells on a grid either ‘live’ or ‘die’ according to the following rules;</w:t>
      </w:r>
    </w:p>
    <w:p w:rsidR="00937318" w:rsidRDefault="00937318" w:rsidP="00937318"/>
    <w:p w:rsidR="00937318" w:rsidRDefault="00937318" w:rsidP="00937318">
      <w:pPr>
        <w:numPr>
          <w:ilvl w:val="0"/>
          <w:numId w:val="6"/>
        </w:numPr>
      </w:pPr>
      <w:r>
        <w:t>Any live cell w</w:t>
      </w:r>
      <w:r w:rsidR="003501A6">
        <w:t>ith fewer than two live neighbo</w:t>
      </w:r>
      <w:r>
        <w:t>rs dies, as if caused by under-population.</w:t>
      </w:r>
    </w:p>
    <w:p w:rsidR="00937318" w:rsidRDefault="00937318" w:rsidP="00937318">
      <w:pPr>
        <w:numPr>
          <w:ilvl w:val="0"/>
          <w:numId w:val="6"/>
        </w:numPr>
      </w:pPr>
      <w:r>
        <w:t xml:space="preserve">Any live cell </w:t>
      </w:r>
      <w:r w:rsidR="003501A6">
        <w:t xml:space="preserve">with two or three live </w:t>
      </w:r>
      <w:proofErr w:type="gramStart"/>
      <w:r w:rsidR="003501A6">
        <w:t>neighbor</w:t>
      </w:r>
      <w:r>
        <w:t>s</w:t>
      </w:r>
      <w:proofErr w:type="gramEnd"/>
      <w:r>
        <w:t xml:space="preserve"> lives on to the next generation.</w:t>
      </w:r>
    </w:p>
    <w:p w:rsidR="00937318" w:rsidRDefault="00937318" w:rsidP="00937318">
      <w:pPr>
        <w:numPr>
          <w:ilvl w:val="0"/>
          <w:numId w:val="6"/>
        </w:numPr>
      </w:pPr>
      <w:r>
        <w:t>Any live cell wi</w:t>
      </w:r>
      <w:r w:rsidR="003501A6">
        <w:t>th more than three live neighbo</w:t>
      </w:r>
      <w:r>
        <w:t>rs dies, as if by overcrowding.</w:t>
      </w:r>
    </w:p>
    <w:p w:rsidR="00937318" w:rsidRDefault="00937318" w:rsidP="00937318">
      <w:pPr>
        <w:numPr>
          <w:ilvl w:val="0"/>
          <w:numId w:val="6"/>
        </w:numPr>
      </w:pPr>
      <w:r>
        <w:t xml:space="preserve">Any dead cell </w:t>
      </w:r>
      <w:r w:rsidR="003501A6">
        <w:t>with exactly three live neighbo</w:t>
      </w:r>
      <w:r>
        <w:t>rs becomes a live cell, as if by reproduction.</w:t>
      </w:r>
    </w:p>
    <w:p w:rsidR="00937318" w:rsidRDefault="00937318" w:rsidP="00937318"/>
    <w:p w:rsidR="00937318" w:rsidRDefault="00DD5F60" w:rsidP="00937318">
      <w:r>
        <w:t>At each generation, we count the neighbors, then do all the updates to status (i.e. live/dead).</w:t>
      </w:r>
      <w:r w:rsidR="00EF725D">
        <w:t xml:space="preserve"> For</w:t>
      </w:r>
      <w:r w:rsidR="003501A6">
        <w:t xml:space="preserve"> example;</w:t>
      </w:r>
    </w:p>
    <w:p w:rsidR="00DD5F60" w:rsidRDefault="00DD5F60" w:rsidP="00937318"/>
    <w:p w:rsidR="003501A6" w:rsidRDefault="003501A6" w:rsidP="00EF725D">
      <w:pPr>
        <w:tabs>
          <w:tab w:val="center" w:pos="1350"/>
          <w:tab w:val="center" w:pos="5220"/>
          <w:tab w:val="center" w:pos="8820"/>
        </w:tabs>
      </w:pPr>
      <w:r>
        <w:tab/>
        <w:t>First Generation</w:t>
      </w:r>
      <w:r>
        <w:tab/>
        <w:t>Count of Neighbors</w:t>
      </w:r>
      <w:r>
        <w:tab/>
        <w:t>Second Generation</w:t>
      </w:r>
    </w:p>
    <w:p w:rsidR="00DD5F60" w:rsidRDefault="003501A6" w:rsidP="00EF725D">
      <w:pPr>
        <w:tabs>
          <w:tab w:val="center" w:pos="1350"/>
          <w:tab w:val="center" w:pos="5220"/>
          <w:tab w:val="center" w:pos="8820"/>
        </w:tabs>
      </w:pPr>
      <w:r>
        <w:tab/>
      </w:r>
      <w:r w:rsidRPr="00DD5F6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5pt;height:152.5pt">
            <v:imagedata r:id="rId6" o:title=""/>
          </v:shape>
        </w:pict>
      </w:r>
      <w:r>
        <w:tab/>
      </w:r>
      <w:r w:rsidRPr="003501A6">
        <w:pict>
          <v:shape id="_x0000_i1026" type="#_x0000_t75" style="width:152.5pt;height:152.5pt">
            <v:imagedata r:id="rId7" o:title=""/>
          </v:shape>
        </w:pict>
      </w:r>
      <w:r>
        <w:tab/>
      </w:r>
      <w:r w:rsidR="007F76D9" w:rsidRPr="007F76D9">
        <w:pict>
          <v:shape id="_x0000_i1027" type="#_x0000_t75" style="width:152.5pt;height:152.5pt">
            <v:imagedata r:id="rId8" o:title=""/>
          </v:shape>
        </w:pict>
      </w:r>
    </w:p>
    <w:p w:rsidR="003501A6" w:rsidRDefault="003501A6" w:rsidP="003501A6">
      <w:pPr>
        <w:tabs>
          <w:tab w:val="center" w:pos="1350"/>
          <w:tab w:val="center" w:pos="4860"/>
          <w:tab w:val="center" w:pos="8280"/>
        </w:tabs>
      </w:pPr>
    </w:p>
    <w:p w:rsidR="00BD1795" w:rsidRDefault="00BD1795" w:rsidP="00EF725D">
      <w:r>
        <w:t>Your code should plot the grid of alive/dead cells in the R graphics window, for several generations. Some animations showing examples are on the course site.</w:t>
      </w:r>
    </w:p>
    <w:p w:rsidR="00BD1795" w:rsidRDefault="00BD1795" w:rsidP="00EF725D"/>
    <w:p w:rsidR="003501A6" w:rsidRDefault="003501A6" w:rsidP="00EF725D">
      <w:r>
        <w:t xml:space="preserve">Some </w:t>
      </w:r>
      <w:r w:rsidR="00587922">
        <w:t>tips:</w:t>
      </w:r>
      <w:r w:rsidR="00864B7D">
        <w:t xml:space="preserve"> (note we’ll give more tips in the evening session)</w:t>
      </w:r>
    </w:p>
    <w:p w:rsidR="003501A6" w:rsidRDefault="003501A6" w:rsidP="00EF725D">
      <w:pPr>
        <w:numPr>
          <w:ilvl w:val="0"/>
          <w:numId w:val="7"/>
        </w:numPr>
      </w:pPr>
      <w:r>
        <w:t>Start with a small grid, i.e. 10x10, but write your code so that it can be ‘scaled up’ later</w:t>
      </w:r>
    </w:p>
    <w:p w:rsidR="00BD1795" w:rsidRDefault="00587922" w:rsidP="00EF725D">
      <w:pPr>
        <w:numPr>
          <w:ilvl w:val="0"/>
          <w:numId w:val="7"/>
        </w:numPr>
      </w:pPr>
      <w:r>
        <w:t xml:space="preserve">Use the </w:t>
      </w:r>
      <w:proofErr w:type="spellStart"/>
      <w:r w:rsidR="00BD1795" w:rsidRPr="00BD1795">
        <w:rPr>
          <w:rFonts w:ascii="Courier New" w:hAnsi="Courier New" w:cs="Courier New"/>
        </w:rPr>
        <w:t>rect</w:t>
      </w:r>
      <w:proofErr w:type="spellEnd"/>
      <w:r w:rsidR="00BD1795" w:rsidRPr="00BD1795">
        <w:rPr>
          <w:rFonts w:ascii="Courier New" w:hAnsi="Courier New" w:cs="Courier New"/>
        </w:rPr>
        <w:t>()</w:t>
      </w:r>
      <w:r w:rsidR="00BD1795">
        <w:t xml:space="preserve"> function </w:t>
      </w:r>
      <w:r>
        <w:t xml:space="preserve">to </w:t>
      </w:r>
      <w:r w:rsidR="00BD1795">
        <w:t>draw the grid</w:t>
      </w:r>
    </w:p>
    <w:p w:rsidR="003501A6" w:rsidRDefault="007F76D9" w:rsidP="00EF725D">
      <w:pPr>
        <w:numPr>
          <w:ilvl w:val="0"/>
          <w:numId w:val="7"/>
        </w:numPr>
      </w:pPr>
      <w:r>
        <w:t>At each generation, u</w:t>
      </w:r>
      <w:r w:rsidR="003501A6">
        <w:t xml:space="preserve">se a double </w:t>
      </w:r>
      <w:r w:rsidR="003501A6" w:rsidRPr="00EF725D">
        <w:rPr>
          <w:rFonts w:ascii="Courier New" w:hAnsi="Courier New" w:cs="Courier New"/>
        </w:rPr>
        <w:t>for</w:t>
      </w:r>
      <w:r w:rsidRPr="00EF725D">
        <w:rPr>
          <w:rFonts w:ascii="Courier New" w:hAnsi="Courier New" w:cs="Courier New"/>
        </w:rPr>
        <w:t>()</w:t>
      </w:r>
      <w:r w:rsidR="003501A6" w:rsidRPr="00EF725D">
        <w:rPr>
          <w:rFonts w:ascii="Courier New" w:hAnsi="Courier New" w:cs="Courier New"/>
        </w:rPr>
        <w:t xml:space="preserve"> </w:t>
      </w:r>
      <w:r w:rsidR="003501A6">
        <w:t xml:space="preserve">loop, i.e. </w:t>
      </w:r>
      <w:r w:rsidR="00EF725D">
        <w:br/>
      </w:r>
      <w:r w:rsidR="003501A6" w:rsidRPr="00EF725D">
        <w:rPr>
          <w:rFonts w:ascii="Courier New" w:hAnsi="Courier New" w:cs="Courier New"/>
        </w:rPr>
        <w:t>for(</w:t>
      </w:r>
      <w:proofErr w:type="spellStart"/>
      <w:r w:rsidR="00BD1795">
        <w:rPr>
          <w:rFonts w:ascii="Courier New" w:hAnsi="Courier New" w:cs="Courier New"/>
        </w:rPr>
        <w:t>i</w:t>
      </w:r>
      <w:proofErr w:type="spellEnd"/>
      <w:r w:rsidR="003501A6" w:rsidRPr="00EF725D">
        <w:rPr>
          <w:rFonts w:ascii="Courier New" w:hAnsi="Courier New" w:cs="Courier New"/>
        </w:rPr>
        <w:t xml:space="preserve"> in 1:nrows){</w:t>
      </w:r>
      <w:r w:rsidR="00EF725D">
        <w:rPr>
          <w:rFonts w:ascii="Courier New" w:hAnsi="Courier New" w:cs="Courier New"/>
        </w:rPr>
        <w:br/>
        <w:t xml:space="preserve">   </w:t>
      </w:r>
      <w:r w:rsidR="003501A6" w:rsidRPr="00EF725D">
        <w:rPr>
          <w:rFonts w:ascii="Courier New" w:hAnsi="Courier New" w:cs="Courier New"/>
        </w:rPr>
        <w:t>for(j in 1:ncols){</w:t>
      </w:r>
      <w:r w:rsidR="00EF725D">
        <w:rPr>
          <w:rFonts w:ascii="Courier New" w:hAnsi="Courier New" w:cs="Courier New"/>
        </w:rPr>
        <w:br/>
        <w:t xml:space="preserve">      </w:t>
      </w:r>
      <w:r w:rsidR="003501A6" w:rsidRPr="00EF725D">
        <w:rPr>
          <w:rFonts w:ascii="Courier New" w:hAnsi="Courier New" w:cs="Courier New"/>
        </w:rPr>
        <w:t>&lt;do some operations on cell[</w:t>
      </w:r>
      <w:proofErr w:type="spellStart"/>
      <w:r w:rsidR="00BD1795">
        <w:rPr>
          <w:rFonts w:ascii="Courier New" w:hAnsi="Courier New" w:cs="Courier New"/>
        </w:rPr>
        <w:t>i</w:t>
      </w:r>
      <w:r w:rsidR="003501A6" w:rsidRPr="00EF725D">
        <w:rPr>
          <w:rFonts w:ascii="Courier New" w:hAnsi="Courier New" w:cs="Courier New"/>
        </w:rPr>
        <w:t>,j</w:t>
      </w:r>
      <w:proofErr w:type="spellEnd"/>
      <w:r w:rsidR="003501A6" w:rsidRPr="00EF725D">
        <w:rPr>
          <w:rFonts w:ascii="Courier New" w:hAnsi="Courier New" w:cs="Courier New"/>
        </w:rPr>
        <w:t>]&gt;</w:t>
      </w:r>
      <w:r w:rsidR="00EF725D">
        <w:rPr>
          <w:rFonts w:ascii="Courier New" w:hAnsi="Courier New" w:cs="Courier New"/>
        </w:rPr>
        <w:br/>
        <w:t xml:space="preserve">   </w:t>
      </w:r>
      <w:r w:rsidR="003501A6" w:rsidRPr="00EF725D">
        <w:rPr>
          <w:rFonts w:ascii="Courier New" w:hAnsi="Courier New" w:cs="Courier New"/>
        </w:rPr>
        <w:t>}}</w:t>
      </w:r>
    </w:p>
    <w:p w:rsidR="00EF725D" w:rsidRDefault="00EF725D" w:rsidP="00EF725D">
      <w:pPr>
        <w:numPr>
          <w:ilvl w:val="0"/>
          <w:numId w:val="7"/>
        </w:numPr>
      </w:pPr>
      <w:r>
        <w:t>There are two options for what to do with the edges</w:t>
      </w:r>
      <w:r w:rsidR="00FF3C21">
        <w:t xml:space="preserve"> and corners</w:t>
      </w:r>
      <w:r>
        <w:t>;</w:t>
      </w:r>
    </w:p>
    <w:p w:rsidR="003501A6" w:rsidRDefault="003501A6" w:rsidP="00EF725D">
      <w:pPr>
        <w:numPr>
          <w:ilvl w:val="1"/>
          <w:numId w:val="7"/>
        </w:numPr>
      </w:pPr>
      <w:r>
        <w:t xml:space="preserve">You may count the neighbors </w:t>
      </w:r>
      <w:r w:rsidR="00EF725D">
        <w:t xml:space="preserve">based on the </w:t>
      </w:r>
      <w:r>
        <w:t>visible grid</w:t>
      </w:r>
      <w:r w:rsidR="00EF725D">
        <w:t>, so e.g. cells on the edges can have 5 neighbors, while those in the corners have up to 3. With this approach, you</w:t>
      </w:r>
      <w:r w:rsidR="00BD1795">
        <w:t>r code for counting neighbors will be different for edge cells, corner cells, and regular internal cells.</w:t>
      </w:r>
    </w:p>
    <w:p w:rsidR="00EF725D" w:rsidRDefault="00EF725D" w:rsidP="00EF725D">
      <w:pPr>
        <w:numPr>
          <w:ilvl w:val="1"/>
          <w:numId w:val="7"/>
        </w:numPr>
      </w:pPr>
      <w:r>
        <w:t xml:space="preserve">You may ‘wrap around’ the definition of neighbors, so e.g. the left edge cells neighbor those on the right edge. With this approach, ‘modular arithmetic’ will be useful; to do this in R try e.g. </w:t>
      </w:r>
      <w:r w:rsidRPr="00EF725D">
        <w:rPr>
          <w:rFonts w:ascii="Courier New" w:hAnsi="Courier New" w:cs="Courier New"/>
        </w:rPr>
        <w:t>1:20 %% 7</w:t>
      </w:r>
      <w:r>
        <w:t xml:space="preserve">, to generate the ‘remainders’ when you divide 1:20 by 7. </w:t>
      </w:r>
    </w:p>
    <w:p w:rsidR="00EF725D" w:rsidRDefault="00EF725D" w:rsidP="00EF725D">
      <w:pPr>
        <w:numPr>
          <w:ilvl w:val="0"/>
          <w:numId w:val="7"/>
        </w:numPr>
      </w:pPr>
      <w:r>
        <w:t xml:space="preserve">Once your code works on small examples, try it on larger grids, initiated at random. For example, </w:t>
      </w:r>
      <w:r w:rsidRPr="00BD1795">
        <w:rPr>
          <w:rFonts w:ascii="Courier New" w:hAnsi="Courier New" w:cs="Courier New"/>
        </w:rPr>
        <w:t>matrix(</w:t>
      </w:r>
      <w:proofErr w:type="spellStart"/>
      <w:r w:rsidRPr="00BD1795">
        <w:rPr>
          <w:rFonts w:ascii="Courier New" w:hAnsi="Courier New" w:cs="Courier New"/>
        </w:rPr>
        <w:t>rbinom</w:t>
      </w:r>
      <w:proofErr w:type="spellEnd"/>
      <w:r w:rsidRPr="00BD1795">
        <w:rPr>
          <w:rFonts w:ascii="Courier New" w:hAnsi="Courier New" w:cs="Courier New"/>
        </w:rPr>
        <w:t>(40*40, 1, 0.3),40,40)</w:t>
      </w:r>
      <w:r>
        <w:t xml:space="preserve"> generates a </w:t>
      </w:r>
      <w:r w:rsidR="00FF3C21">
        <w:t xml:space="preserve">40x40 </w:t>
      </w:r>
      <w:r>
        <w:t>matrix with entries that have 30% chance of being 0, and 70% chance of being 1.</w:t>
      </w:r>
    </w:p>
    <w:p w:rsidR="00EF725D" w:rsidRDefault="00587922" w:rsidP="00587922">
      <w:pPr>
        <w:numPr>
          <w:ilvl w:val="0"/>
          <w:numId w:val="7"/>
        </w:numPr>
      </w:pPr>
      <w:r>
        <w:t>[For keen people] Keep track of how long a cell has been alive, and color-code according to age.</w:t>
      </w:r>
      <w:bookmarkStart w:id="0" w:name="_GoBack"/>
      <w:bookmarkEnd w:id="0"/>
    </w:p>
    <w:sectPr w:rsidR="00EF725D" w:rsidSect="00EF72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B34"/>
    <w:multiLevelType w:val="hybridMultilevel"/>
    <w:tmpl w:val="1868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1ED4"/>
    <w:multiLevelType w:val="hybridMultilevel"/>
    <w:tmpl w:val="CC069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C2EFF"/>
    <w:multiLevelType w:val="hybridMultilevel"/>
    <w:tmpl w:val="D766D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BB2015"/>
    <w:multiLevelType w:val="hybridMultilevel"/>
    <w:tmpl w:val="E214A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D1BE1"/>
    <w:multiLevelType w:val="hybridMultilevel"/>
    <w:tmpl w:val="662C3858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47B65AD5"/>
    <w:multiLevelType w:val="hybridMultilevel"/>
    <w:tmpl w:val="0066C68C"/>
    <w:lvl w:ilvl="0" w:tplc="03D0A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DC5DB4"/>
    <w:multiLevelType w:val="hybridMultilevel"/>
    <w:tmpl w:val="0DCCC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332"/>
    <w:rsid w:val="002067BF"/>
    <w:rsid w:val="002A4B49"/>
    <w:rsid w:val="002F6495"/>
    <w:rsid w:val="003501A6"/>
    <w:rsid w:val="00416A33"/>
    <w:rsid w:val="004D129E"/>
    <w:rsid w:val="00587922"/>
    <w:rsid w:val="005D7F86"/>
    <w:rsid w:val="00764D1C"/>
    <w:rsid w:val="007F76D9"/>
    <w:rsid w:val="00864B7D"/>
    <w:rsid w:val="00913C46"/>
    <w:rsid w:val="00937318"/>
    <w:rsid w:val="009A0E34"/>
    <w:rsid w:val="00A14CD4"/>
    <w:rsid w:val="00A62D85"/>
    <w:rsid w:val="00A9516C"/>
    <w:rsid w:val="00BD1795"/>
    <w:rsid w:val="00C15B61"/>
    <w:rsid w:val="00CF4DB7"/>
    <w:rsid w:val="00DD5F60"/>
    <w:rsid w:val="00EF725D"/>
    <w:rsid w:val="00F449ED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67266-5733-4A6E-872C-C5E2A387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27BF3"/>
    <w:rPr>
      <w:color w:val="0000FF"/>
      <w:u w:val="single"/>
    </w:rPr>
  </w:style>
  <w:style w:type="paragraph" w:styleId="ListParagraph">
    <w:name w:val="List Paragraph"/>
    <w:basedOn w:val="Normal"/>
    <w:qFormat/>
    <w:rsid w:val="00CF4D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1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en.wikipedia.org/wiki/Conway%27s_Game_of_Lif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SISG Module 3</vt:lpstr>
    </vt:vector>
  </TitlesOfParts>
  <Company>University of Washington</Company>
  <LinksUpToDate>false</LinksUpToDate>
  <CharactersWithSpaces>2445</CharactersWithSpaces>
  <SharedDoc>false</SharedDoc>
  <HLinks>
    <vt:vector size="6" baseType="variant"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http://en.wikipedia.org/wiki/Conway%27s_Game_of_Life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SISG Module 3</dc:title>
  <dc:subject/>
  <dc:creator>Rice</dc:creator>
  <cp:keywords/>
  <cp:lastModifiedBy>Kenneth Rice</cp:lastModifiedBy>
  <cp:revision>2</cp:revision>
  <dcterms:created xsi:type="dcterms:W3CDTF">2018-07-09T04:48:00Z</dcterms:created>
  <dcterms:modified xsi:type="dcterms:W3CDTF">2018-07-09T04:48:00Z</dcterms:modified>
</cp:coreProperties>
</file>